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8A" w:rsidRPr="00E1221C" w:rsidRDefault="0076188A" w:rsidP="005D2BEC">
      <w:pPr>
        <w:pStyle w:val="Header"/>
        <w:jc w:val="center"/>
        <w:rPr>
          <w:sz w:val="18"/>
          <w:lang w:eastAsia="en-US"/>
        </w:rPr>
      </w:pPr>
      <w:bookmarkStart w:id="0" w:name="_GoBack"/>
      <w:bookmarkEnd w:id="0"/>
      <w:r w:rsidRPr="00E1221C">
        <w:rPr>
          <w:noProof/>
          <w:color w:val="0070C0"/>
          <w:lang w:val="en-US" w:eastAsia="en-US"/>
        </w:rPr>
        <w:drawing>
          <wp:inline distT="0" distB="0" distL="0" distR="0">
            <wp:extent cx="1114425" cy="862781"/>
            <wp:effectExtent l="19050" t="0" r="9525" b="0"/>
            <wp:docPr id="2" name="Picture 1" descr="ll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ooo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29" cy="86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88A" w:rsidRPr="0037066D" w:rsidRDefault="0076188A" w:rsidP="005D2BEC">
      <w:pPr>
        <w:spacing w:after="0" w:line="240" w:lineRule="auto"/>
        <w:jc w:val="center"/>
        <w:rPr>
          <w:b/>
          <w:iCs/>
          <w:color w:val="0070C0"/>
          <w:sz w:val="18"/>
          <w:szCs w:val="28"/>
        </w:rPr>
      </w:pPr>
      <w:r w:rsidRPr="0037066D">
        <w:rPr>
          <w:b/>
          <w:iCs/>
          <w:color w:val="0070C0"/>
          <w:sz w:val="18"/>
          <w:szCs w:val="28"/>
        </w:rPr>
        <w:t>UNIVERSITETI  “KADRI ZEKA”  UNIVERSITY GJILAN</w:t>
      </w:r>
    </w:p>
    <w:p w:rsidR="0076188A" w:rsidRPr="0037066D" w:rsidRDefault="0076188A" w:rsidP="005D2BEC">
      <w:pPr>
        <w:spacing w:after="0" w:line="240" w:lineRule="auto"/>
        <w:jc w:val="center"/>
        <w:rPr>
          <w:b/>
          <w:bCs/>
          <w:color w:val="0070C0"/>
          <w:sz w:val="14"/>
          <w:szCs w:val="28"/>
        </w:rPr>
      </w:pPr>
      <w:r w:rsidRPr="0037066D">
        <w:rPr>
          <w:b/>
          <w:bCs/>
          <w:color w:val="0070C0"/>
          <w:sz w:val="14"/>
          <w:szCs w:val="28"/>
        </w:rPr>
        <w:t xml:space="preserve">Adresa: Rr. </w:t>
      </w:r>
      <w:r w:rsidRPr="0037066D">
        <w:rPr>
          <w:b/>
          <w:bCs/>
          <w:i/>
          <w:color w:val="0070C0"/>
          <w:sz w:val="14"/>
          <w:szCs w:val="28"/>
        </w:rPr>
        <w:t>Zija Shemsiu</w:t>
      </w:r>
      <w:r w:rsidRPr="0037066D">
        <w:rPr>
          <w:b/>
          <w:bCs/>
          <w:color w:val="0070C0"/>
          <w:sz w:val="14"/>
          <w:szCs w:val="28"/>
        </w:rPr>
        <w:t>, p.n., 60000 Gjilan,Republika e Kosovës</w:t>
      </w:r>
    </w:p>
    <w:p w:rsidR="0076188A" w:rsidRPr="0037066D" w:rsidRDefault="00491BAB" w:rsidP="005D2BEC">
      <w:pPr>
        <w:spacing w:after="0" w:line="240" w:lineRule="auto"/>
        <w:jc w:val="center"/>
        <w:rPr>
          <w:color w:val="0070C0"/>
          <w:sz w:val="8"/>
        </w:rPr>
      </w:pPr>
      <w:hyperlink r:id="rId8" w:history="1">
        <w:r w:rsidR="009A13EF" w:rsidRPr="000C67B9">
          <w:rPr>
            <w:rStyle w:val="Hyperlink"/>
            <w:b/>
            <w:bCs/>
            <w:sz w:val="14"/>
            <w:szCs w:val="28"/>
          </w:rPr>
          <w:t>www.uni-gjilan.net</w:t>
        </w:r>
      </w:hyperlink>
      <w:r w:rsidR="0076188A" w:rsidRPr="0037066D">
        <w:rPr>
          <w:b/>
          <w:bCs/>
          <w:color w:val="0070C0"/>
          <w:sz w:val="14"/>
          <w:szCs w:val="28"/>
        </w:rPr>
        <w:t xml:space="preserve">   </w:t>
      </w:r>
      <w:r w:rsidR="0076188A" w:rsidRPr="0037066D">
        <w:rPr>
          <w:b/>
          <w:bCs/>
          <w:i/>
          <w:color w:val="0070C0"/>
          <w:sz w:val="14"/>
          <w:szCs w:val="28"/>
        </w:rPr>
        <w:t>tel.</w:t>
      </w:r>
      <w:r w:rsidR="0076188A" w:rsidRPr="0037066D">
        <w:rPr>
          <w:b/>
          <w:bCs/>
          <w:color w:val="0070C0"/>
          <w:sz w:val="14"/>
          <w:szCs w:val="28"/>
        </w:rPr>
        <w:t xml:space="preserve"> +381 (0) 280390112</w:t>
      </w:r>
    </w:p>
    <w:p w:rsidR="0076188A" w:rsidRPr="00E1221C" w:rsidRDefault="0076188A" w:rsidP="005D2BEC">
      <w:pPr>
        <w:spacing w:after="0" w:line="240" w:lineRule="auto"/>
      </w:pPr>
      <w:r w:rsidRPr="00E1221C">
        <w:t>__________________________________________________</w:t>
      </w:r>
    </w:p>
    <w:p w:rsidR="0076188A" w:rsidRPr="00E1221C" w:rsidRDefault="0076188A" w:rsidP="00A02DF4">
      <w:pPr>
        <w:spacing w:after="0" w:line="240" w:lineRule="auto"/>
      </w:pPr>
    </w:p>
    <w:p w:rsidR="0076188A" w:rsidRPr="00E1221C" w:rsidRDefault="0076188A" w:rsidP="005D2BEC">
      <w:pPr>
        <w:spacing w:after="0" w:line="240" w:lineRule="auto"/>
      </w:pPr>
      <w:r w:rsidRPr="00E1221C">
        <w:t>__________________________________________________</w:t>
      </w:r>
    </w:p>
    <w:p w:rsidR="0076188A" w:rsidRPr="00E1221C" w:rsidRDefault="008D70B9" w:rsidP="005D2BEC">
      <w:pPr>
        <w:spacing w:after="0" w:line="240" w:lineRule="auto"/>
        <w:jc w:val="center"/>
        <w:rPr>
          <w:b/>
        </w:rPr>
      </w:pPr>
      <w:r w:rsidRPr="00E1221C">
        <w:rPr>
          <w:b/>
        </w:rPr>
        <w:t>Prof. asoc. dr. Bajram Kosumi</w:t>
      </w:r>
    </w:p>
    <w:p w:rsidR="008D70B9" w:rsidRPr="00E1221C" w:rsidRDefault="008D70B9" w:rsidP="005D2BEC">
      <w:pPr>
        <w:spacing w:after="0" w:line="240" w:lineRule="auto"/>
        <w:jc w:val="center"/>
        <w:rPr>
          <w:b/>
        </w:rPr>
      </w:pPr>
      <w:r w:rsidRPr="00E1221C">
        <w:rPr>
          <w:b/>
        </w:rPr>
        <w:t>Rektor</w:t>
      </w:r>
    </w:p>
    <w:p w:rsidR="0076188A" w:rsidRPr="00E1221C" w:rsidRDefault="0076188A" w:rsidP="005D2BEC">
      <w:pPr>
        <w:spacing w:after="0" w:line="240" w:lineRule="auto"/>
      </w:pPr>
    </w:p>
    <w:p w:rsidR="00DA50A4" w:rsidRPr="00E1221C" w:rsidRDefault="00DA50A4" w:rsidP="005D2BEC">
      <w:pPr>
        <w:spacing w:after="0" w:line="240" w:lineRule="auto"/>
      </w:pPr>
      <w:r w:rsidRPr="00E1221C">
        <w:t xml:space="preserve">Fjala </w:t>
      </w:r>
      <w:r w:rsidR="000C3D44">
        <w:t>e Rektorit</w:t>
      </w:r>
      <w:r w:rsidR="000C3D44" w:rsidRPr="000C3D44">
        <w:t xml:space="preserve"> Prof. asoc. dr. Bajram Kosumi</w:t>
      </w:r>
      <w:r w:rsidR="00DF1D90" w:rsidRPr="00E1221C">
        <w:t xml:space="preserve"> </w:t>
      </w:r>
      <w:r w:rsidRPr="00E1221C">
        <w:t>n</w:t>
      </w:r>
      <w:r w:rsidR="005D2BEC" w:rsidRPr="00E1221C">
        <w:t>ë</w:t>
      </w:r>
      <w:r w:rsidRPr="00E1221C">
        <w:t xml:space="preserve"> 4</w:t>
      </w:r>
      <w:r w:rsidR="00DF1D90" w:rsidRPr="00E1221C">
        <w:t>-</w:t>
      </w:r>
      <w:r w:rsidR="00E72819">
        <w:t>vjetorin e themelimit të Universitetit “Kadri Zeka”</w:t>
      </w:r>
    </w:p>
    <w:p w:rsidR="00DA50A4" w:rsidRPr="00E1221C" w:rsidRDefault="00DA50A4" w:rsidP="005D2BEC">
      <w:pPr>
        <w:spacing w:after="0" w:line="240" w:lineRule="auto"/>
      </w:pPr>
    </w:p>
    <w:p w:rsidR="0037066D" w:rsidRDefault="0037066D" w:rsidP="005D2BEC">
      <w:pPr>
        <w:spacing w:after="0" w:line="240" w:lineRule="auto"/>
        <w:rPr>
          <w:sz w:val="30"/>
        </w:rPr>
      </w:pPr>
    </w:p>
    <w:p w:rsidR="00DF1D90" w:rsidRPr="00E1221C" w:rsidRDefault="00DF1D90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nderuar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pranish</w:t>
      </w:r>
      <w:r w:rsidR="005D2BEC" w:rsidRPr="00E1221C">
        <w:rPr>
          <w:sz w:val="30"/>
        </w:rPr>
        <w:t>ë</w:t>
      </w:r>
      <w:r w:rsidRPr="00E1221C">
        <w:rPr>
          <w:sz w:val="30"/>
        </w:rPr>
        <w:t>m,</w:t>
      </w:r>
    </w:p>
    <w:p w:rsidR="00DF1D90" w:rsidRPr="00E1221C" w:rsidRDefault="00DF1D90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Zonja dhe zot</w:t>
      </w:r>
      <w:r w:rsidR="005D2BEC" w:rsidRPr="00E1221C">
        <w:rPr>
          <w:sz w:val="30"/>
        </w:rPr>
        <w:t>ë</w:t>
      </w:r>
      <w:r w:rsidRPr="00E1221C">
        <w:rPr>
          <w:sz w:val="30"/>
        </w:rPr>
        <w:t>rinj,</w:t>
      </w:r>
    </w:p>
    <w:p w:rsidR="00DF1D90" w:rsidRPr="00E1221C" w:rsidRDefault="00DF1D90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Mir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se keni ardh</w:t>
      </w:r>
      <w:r w:rsidR="00E1221C">
        <w:rPr>
          <w:sz w:val="30"/>
        </w:rPr>
        <w:t>ur</w:t>
      </w:r>
      <w:r w:rsidRPr="00E1221C">
        <w:rPr>
          <w:sz w:val="30"/>
        </w:rPr>
        <w:t xml:space="preserve">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Universitetin </w:t>
      </w:r>
      <w:r w:rsidR="00E1221C" w:rsidRPr="00E1221C">
        <w:rPr>
          <w:sz w:val="30"/>
        </w:rPr>
        <w:t>“</w:t>
      </w:r>
      <w:r w:rsidRPr="00E1221C">
        <w:rPr>
          <w:sz w:val="30"/>
        </w:rPr>
        <w:t>Kadri Zeka</w:t>
      </w:r>
      <w:r w:rsidR="00E1221C" w:rsidRPr="00E1221C">
        <w:rPr>
          <w:sz w:val="30"/>
        </w:rPr>
        <w:t>”</w:t>
      </w:r>
      <w:r w:rsidRPr="00E1221C">
        <w:rPr>
          <w:sz w:val="30"/>
        </w:rPr>
        <w:t xml:space="preserve">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Gjilan,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p</w:t>
      </w:r>
      <w:r w:rsidR="005D2BEC" w:rsidRPr="00E1221C">
        <w:rPr>
          <w:sz w:val="30"/>
        </w:rPr>
        <w:t>ë</w:t>
      </w:r>
      <w:r w:rsidRPr="00E1221C">
        <w:rPr>
          <w:sz w:val="30"/>
        </w:rPr>
        <w:t>rvjetorin e kat</w:t>
      </w:r>
      <w:r w:rsidR="005D2BEC" w:rsidRPr="00E1221C">
        <w:rPr>
          <w:sz w:val="30"/>
        </w:rPr>
        <w:t>ë</w:t>
      </w:r>
      <w:r w:rsidRPr="00E1221C">
        <w:rPr>
          <w:sz w:val="30"/>
        </w:rPr>
        <w:t>r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themelimit.</w:t>
      </w:r>
    </w:p>
    <w:p w:rsidR="00DF1D90" w:rsidRPr="00E1221C" w:rsidRDefault="00DF1D90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M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lejoni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</w:t>
      </w:r>
      <w:r w:rsidR="00E1221C" w:rsidRPr="00E1221C">
        <w:rPr>
          <w:sz w:val="30"/>
        </w:rPr>
        <w:t>veçoj</w:t>
      </w:r>
      <w:r w:rsidRPr="00E1221C">
        <w:rPr>
          <w:sz w:val="30"/>
        </w:rPr>
        <w:t xml:space="preserve"> dhe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p</w:t>
      </w:r>
      <w:r w:rsidR="005D2BEC" w:rsidRPr="00E1221C">
        <w:rPr>
          <w:sz w:val="30"/>
        </w:rPr>
        <w:t>ë</w:t>
      </w:r>
      <w:r w:rsidRPr="00E1221C">
        <w:rPr>
          <w:sz w:val="30"/>
        </w:rPr>
        <w:t>rsh</w:t>
      </w:r>
      <w:r w:rsidR="005D2BEC" w:rsidRPr="00E1221C">
        <w:rPr>
          <w:sz w:val="30"/>
        </w:rPr>
        <w:t>ë</w:t>
      </w:r>
      <w:r w:rsidRPr="00E1221C">
        <w:rPr>
          <w:sz w:val="30"/>
        </w:rPr>
        <w:t>ndes me k</w:t>
      </w:r>
      <w:r w:rsidR="005D2BEC" w:rsidRPr="00E1221C">
        <w:rPr>
          <w:sz w:val="30"/>
        </w:rPr>
        <w:t>ë</w:t>
      </w:r>
      <w:r w:rsidRPr="00E1221C">
        <w:rPr>
          <w:sz w:val="30"/>
        </w:rPr>
        <w:t>naq</w:t>
      </w:r>
      <w:r w:rsidR="005D2BEC" w:rsidRPr="00E1221C">
        <w:rPr>
          <w:sz w:val="30"/>
        </w:rPr>
        <w:t>ë</w:t>
      </w:r>
      <w:r w:rsidRPr="00E1221C">
        <w:rPr>
          <w:sz w:val="30"/>
        </w:rPr>
        <w:t>si:</w:t>
      </w:r>
    </w:p>
    <w:p w:rsidR="00BC1133" w:rsidRPr="00BC1133" w:rsidRDefault="00A02DF4" w:rsidP="00BC1133">
      <w:pPr>
        <w:spacing w:after="0" w:line="240" w:lineRule="auto"/>
        <w:rPr>
          <w:sz w:val="30"/>
        </w:rPr>
      </w:pPr>
      <w:r w:rsidRPr="00A02DF4">
        <w:rPr>
          <w:sz w:val="30"/>
        </w:rPr>
        <w:t>Anetar</w:t>
      </w:r>
      <w:r w:rsidRPr="00E1221C">
        <w:rPr>
          <w:sz w:val="30"/>
        </w:rPr>
        <w:t>ë</w:t>
      </w:r>
      <w:r w:rsidRPr="00A02DF4">
        <w:rPr>
          <w:sz w:val="30"/>
        </w:rPr>
        <w:t>t e K</w:t>
      </w:r>
      <w:r w:rsidRPr="00E1221C">
        <w:rPr>
          <w:sz w:val="30"/>
        </w:rPr>
        <w:t>ë</w:t>
      </w:r>
      <w:r w:rsidRPr="00A02DF4">
        <w:rPr>
          <w:sz w:val="30"/>
        </w:rPr>
        <w:t>shillit Drejtues</w:t>
      </w:r>
      <w:r w:rsidR="0082060A">
        <w:rPr>
          <w:sz w:val="30"/>
        </w:rPr>
        <w:t>,Akademik  Fejzullah Krasniq</w:t>
      </w:r>
      <w:r w:rsidRPr="00A02DF4">
        <w:rPr>
          <w:sz w:val="30"/>
        </w:rPr>
        <w:t xml:space="preserve"> Kryesues i Këshillit Drejtues</w:t>
      </w:r>
      <w:r>
        <w:rPr>
          <w:sz w:val="30"/>
        </w:rPr>
        <w:t>,</w:t>
      </w:r>
      <w:r w:rsidRPr="00A02DF4">
        <w:rPr>
          <w:sz w:val="30"/>
        </w:rPr>
        <w:t xml:space="preserve"> Fitore Malaj zv. Kryesuese e Këshillit Drejtues</w:t>
      </w:r>
      <w:r>
        <w:rPr>
          <w:sz w:val="30"/>
        </w:rPr>
        <w:t>,</w:t>
      </w:r>
      <w:r w:rsidRPr="00A02DF4">
        <w:rPr>
          <w:sz w:val="30"/>
        </w:rPr>
        <w:t xml:space="preserve"> </w:t>
      </w:r>
      <w:r w:rsidR="0082060A">
        <w:rPr>
          <w:sz w:val="30"/>
        </w:rPr>
        <w:t>p</w:t>
      </w:r>
      <w:r>
        <w:rPr>
          <w:sz w:val="30"/>
        </w:rPr>
        <w:t xml:space="preserve">rofesor Arben Dërmaku, </w:t>
      </w:r>
      <w:r w:rsidR="0082060A">
        <w:rPr>
          <w:sz w:val="30"/>
        </w:rPr>
        <w:t>prof</w:t>
      </w:r>
      <w:r>
        <w:rPr>
          <w:sz w:val="30"/>
        </w:rPr>
        <w:t xml:space="preserve">esor Merxhan Avdyli, </w:t>
      </w:r>
      <w:r w:rsidR="0082060A">
        <w:rPr>
          <w:sz w:val="30"/>
        </w:rPr>
        <w:t>p</w:t>
      </w:r>
      <w:r>
        <w:rPr>
          <w:sz w:val="30"/>
        </w:rPr>
        <w:t xml:space="preserve">rofesore Nevrije </w:t>
      </w:r>
      <w:r>
        <w:rPr>
          <w:sz w:val="30"/>
        </w:rPr>
        <w:lastRenderedPageBreak/>
        <w:t>Bislimi</w:t>
      </w:r>
      <w:r w:rsidR="005D020E">
        <w:rPr>
          <w:sz w:val="30"/>
        </w:rPr>
        <w:t>, Mensur Neziri dhe Arben Sahiti, zv. Ministrin Mevludin Krasniqi</w:t>
      </w:r>
      <w:r w:rsidR="000C1B08">
        <w:rPr>
          <w:sz w:val="30"/>
        </w:rPr>
        <w:t>, deputetët e Kuvendit të Kosovës</w:t>
      </w:r>
      <w:r w:rsidR="00DF1D90" w:rsidRPr="00E1221C">
        <w:rPr>
          <w:sz w:val="30"/>
        </w:rPr>
        <w:t xml:space="preserve"> </w:t>
      </w:r>
      <w:r w:rsidR="00E1221C" w:rsidRPr="00E1221C">
        <w:rPr>
          <w:sz w:val="30"/>
        </w:rPr>
        <w:t>veçanërisht</w:t>
      </w:r>
      <w:r w:rsidR="0082060A">
        <w:rPr>
          <w:sz w:val="30"/>
        </w:rPr>
        <w:t xml:space="preserve"> B</w:t>
      </w:r>
      <w:r w:rsidR="00C33ADF">
        <w:rPr>
          <w:sz w:val="30"/>
        </w:rPr>
        <w:t>esa Baftija dhe I</w:t>
      </w:r>
      <w:r w:rsidR="000C1B08">
        <w:rPr>
          <w:sz w:val="30"/>
        </w:rPr>
        <w:t>smail Kurteshi që</w:t>
      </w:r>
      <w:r w:rsidR="00C33ADF">
        <w:rPr>
          <w:sz w:val="30"/>
        </w:rPr>
        <w:t xml:space="preserve"> j</w:t>
      </w:r>
      <w:r w:rsidR="000C1B08">
        <w:rPr>
          <w:sz w:val="30"/>
        </w:rPr>
        <w:t>a</w:t>
      </w:r>
      <w:r w:rsidR="00C33ADF">
        <w:rPr>
          <w:sz w:val="30"/>
        </w:rPr>
        <w:t>n</w:t>
      </w:r>
      <w:r w:rsidR="000C1B08">
        <w:rPr>
          <w:sz w:val="30"/>
        </w:rPr>
        <w:t>ë të pranish</w:t>
      </w:r>
      <w:r w:rsidR="00111ABA">
        <w:rPr>
          <w:sz w:val="30"/>
        </w:rPr>
        <w:t>ë</w:t>
      </w:r>
      <w:r w:rsidR="000C1B08">
        <w:rPr>
          <w:sz w:val="30"/>
        </w:rPr>
        <w:t>m</w:t>
      </w:r>
      <w:r w:rsidR="00C33ADF">
        <w:rPr>
          <w:sz w:val="30"/>
        </w:rPr>
        <w:t>, P</w:t>
      </w:r>
      <w:r w:rsidR="00111ABA">
        <w:rPr>
          <w:sz w:val="30"/>
        </w:rPr>
        <w:t>ë</w:t>
      </w:r>
      <w:r w:rsidR="00C33ADF">
        <w:rPr>
          <w:sz w:val="30"/>
        </w:rPr>
        <w:t>rfaq</w:t>
      </w:r>
      <w:r w:rsidR="00111ABA">
        <w:rPr>
          <w:sz w:val="30"/>
        </w:rPr>
        <w:t>ë</w:t>
      </w:r>
      <w:r w:rsidR="00C33ADF">
        <w:rPr>
          <w:sz w:val="30"/>
        </w:rPr>
        <w:t>suesit e Lugin</w:t>
      </w:r>
      <w:r w:rsidR="00111ABA">
        <w:rPr>
          <w:sz w:val="30"/>
        </w:rPr>
        <w:t>ë</w:t>
      </w:r>
      <w:r w:rsidR="00C33ADF">
        <w:rPr>
          <w:sz w:val="30"/>
        </w:rPr>
        <w:t>s s</w:t>
      </w:r>
      <w:r w:rsidR="00111ABA">
        <w:rPr>
          <w:sz w:val="30"/>
        </w:rPr>
        <w:t>ë</w:t>
      </w:r>
      <w:r w:rsidR="00C33ADF">
        <w:rPr>
          <w:sz w:val="30"/>
        </w:rPr>
        <w:t xml:space="preserve"> preshev</w:t>
      </w:r>
      <w:r w:rsidR="00111ABA">
        <w:rPr>
          <w:sz w:val="30"/>
        </w:rPr>
        <w:t>ë</w:t>
      </w:r>
      <w:r w:rsidR="00C33ADF">
        <w:rPr>
          <w:sz w:val="30"/>
        </w:rPr>
        <w:t xml:space="preserve">s,  Jonuz Musliu </w:t>
      </w:r>
      <w:r w:rsidR="00C33ADF" w:rsidRPr="00C33ADF">
        <w:rPr>
          <w:sz w:val="30"/>
        </w:rPr>
        <w:t xml:space="preserve"> Kryetar i Keshillit Nacional Shqiptar </w:t>
      </w:r>
      <w:r w:rsidR="00C33ADF">
        <w:rPr>
          <w:sz w:val="30"/>
        </w:rPr>
        <w:t>dhe Shaip Kamberi Kryetar i Komun</w:t>
      </w:r>
      <w:r w:rsidR="00111ABA">
        <w:rPr>
          <w:sz w:val="30"/>
        </w:rPr>
        <w:t>ë</w:t>
      </w:r>
      <w:r w:rsidR="00C33ADF">
        <w:rPr>
          <w:sz w:val="30"/>
        </w:rPr>
        <w:t>s s</w:t>
      </w:r>
      <w:r w:rsidR="00111ABA">
        <w:rPr>
          <w:sz w:val="30"/>
        </w:rPr>
        <w:t>ë</w:t>
      </w:r>
      <w:r w:rsidR="00C33ADF" w:rsidRPr="00C33ADF">
        <w:rPr>
          <w:sz w:val="30"/>
        </w:rPr>
        <w:t xml:space="preserve"> Bujanocit</w:t>
      </w:r>
      <w:r w:rsidR="00C33ADF">
        <w:rPr>
          <w:sz w:val="30"/>
        </w:rPr>
        <w:t xml:space="preserve">, </w:t>
      </w:r>
      <w:r w:rsidR="00BC1133">
        <w:rPr>
          <w:sz w:val="30"/>
        </w:rPr>
        <w:t>Rektor</w:t>
      </w:r>
      <w:r w:rsidR="00111ABA">
        <w:rPr>
          <w:sz w:val="30"/>
        </w:rPr>
        <w:t>ë</w:t>
      </w:r>
      <w:r w:rsidR="00BC1133" w:rsidRPr="00BC1133">
        <w:rPr>
          <w:sz w:val="30"/>
        </w:rPr>
        <w:t>t e Universiteteve Publike</w:t>
      </w:r>
      <w:r w:rsidR="00BC1133">
        <w:rPr>
          <w:sz w:val="30"/>
        </w:rPr>
        <w:t>, Marjan Dema Rektor</w:t>
      </w:r>
      <w:r w:rsidR="00BC1133" w:rsidRPr="00BC1133">
        <w:rPr>
          <w:sz w:val="30"/>
        </w:rPr>
        <w:t xml:space="preserve"> i Universitetit të Prishtinës "Hasan Prishtina"</w:t>
      </w:r>
      <w:r w:rsidR="0082060A">
        <w:rPr>
          <w:sz w:val="30"/>
        </w:rPr>
        <w:t>,</w:t>
      </w:r>
      <w:r w:rsidR="0082060A" w:rsidRPr="00BC1133">
        <w:rPr>
          <w:sz w:val="30"/>
        </w:rPr>
        <w:t xml:space="preserve"> Fadil Millaku Rektor i Universitetit të Pejes “Haxhi Zeka”</w:t>
      </w:r>
      <w:r w:rsidR="0082060A">
        <w:rPr>
          <w:sz w:val="30"/>
        </w:rPr>
        <w:t xml:space="preserve">, </w:t>
      </w:r>
      <w:r w:rsidR="0082060A" w:rsidRPr="00BC1133">
        <w:rPr>
          <w:sz w:val="30"/>
        </w:rPr>
        <w:t xml:space="preserve">Ramë Vataj Rektor i Universitetit të Prizrenit "Ukshin Hoti"  </w:t>
      </w:r>
    </w:p>
    <w:p w:rsidR="00CB7379" w:rsidRPr="00CB7379" w:rsidRDefault="00BC1133" w:rsidP="00CB7379">
      <w:pPr>
        <w:spacing w:after="0" w:line="240" w:lineRule="auto"/>
        <w:rPr>
          <w:sz w:val="30"/>
        </w:rPr>
      </w:pPr>
      <w:r w:rsidRPr="00BC1133">
        <w:rPr>
          <w:sz w:val="30"/>
        </w:rPr>
        <w:t xml:space="preserve"> Alush Musaj Rektor i Universitetit të Mitrovicës “Isa Boletini”</w:t>
      </w:r>
      <w:r>
        <w:rPr>
          <w:sz w:val="30"/>
        </w:rPr>
        <w:t xml:space="preserve">, </w:t>
      </w:r>
      <w:r w:rsidRPr="00BC1133">
        <w:rPr>
          <w:sz w:val="30"/>
        </w:rPr>
        <w:t>Shaban Buza Rektor i Universitetit të Gjakovës "Fehmi Agani" Agron Bajraktari Rekt</w:t>
      </w:r>
      <w:r>
        <w:rPr>
          <w:sz w:val="30"/>
        </w:rPr>
        <w:t>or i Universitetit të Ferizajit, Edmond Hajrizi Rektor i UBT-s</w:t>
      </w:r>
      <w:r w:rsidR="00111ABA">
        <w:rPr>
          <w:sz w:val="30"/>
        </w:rPr>
        <w:t>ë</w:t>
      </w:r>
      <w:r>
        <w:rPr>
          <w:sz w:val="30"/>
        </w:rPr>
        <w:t xml:space="preserve">, </w:t>
      </w:r>
      <w:r w:rsidR="0082060A">
        <w:rPr>
          <w:sz w:val="30"/>
        </w:rPr>
        <w:t>n</w:t>
      </w:r>
      <w:r w:rsidR="00111ABA">
        <w:rPr>
          <w:sz w:val="30"/>
        </w:rPr>
        <w:t>ë</w:t>
      </w:r>
      <w:r w:rsidR="00933539">
        <w:rPr>
          <w:sz w:val="30"/>
        </w:rPr>
        <w:t>nkryetarin e Komun</w:t>
      </w:r>
      <w:r w:rsidR="00111ABA">
        <w:rPr>
          <w:sz w:val="30"/>
        </w:rPr>
        <w:t>ë</w:t>
      </w:r>
      <w:r w:rsidR="00933539">
        <w:rPr>
          <w:sz w:val="30"/>
        </w:rPr>
        <w:t>s s</w:t>
      </w:r>
      <w:r w:rsidR="00111ABA">
        <w:rPr>
          <w:sz w:val="30"/>
        </w:rPr>
        <w:t>ë</w:t>
      </w:r>
      <w:r w:rsidR="00933539">
        <w:rPr>
          <w:sz w:val="30"/>
        </w:rPr>
        <w:t xml:space="preserve"> Gjilanit Rexhep Kadriu, kryetarin e Komun</w:t>
      </w:r>
      <w:r w:rsidR="00111ABA">
        <w:rPr>
          <w:sz w:val="30"/>
        </w:rPr>
        <w:t>ë</w:t>
      </w:r>
      <w:r w:rsidR="0082060A">
        <w:rPr>
          <w:sz w:val="30"/>
        </w:rPr>
        <w:t>s s</w:t>
      </w:r>
      <w:r w:rsidR="00111ABA">
        <w:rPr>
          <w:sz w:val="30"/>
        </w:rPr>
        <w:t>ë</w:t>
      </w:r>
      <w:r w:rsidR="0082060A">
        <w:rPr>
          <w:sz w:val="30"/>
        </w:rPr>
        <w:t xml:space="preserve"> Kamenic</w:t>
      </w:r>
      <w:r w:rsidR="00111ABA">
        <w:rPr>
          <w:sz w:val="30"/>
        </w:rPr>
        <w:t>ë</w:t>
      </w:r>
      <w:r w:rsidR="0082060A">
        <w:rPr>
          <w:sz w:val="30"/>
        </w:rPr>
        <w:t>s Begzad Sinani, k</w:t>
      </w:r>
      <w:r w:rsidR="00933539">
        <w:rPr>
          <w:sz w:val="30"/>
        </w:rPr>
        <w:t>ryetarin e Komun</w:t>
      </w:r>
      <w:r w:rsidR="00111ABA">
        <w:rPr>
          <w:sz w:val="30"/>
        </w:rPr>
        <w:t>ë</w:t>
      </w:r>
      <w:r w:rsidR="00933539">
        <w:rPr>
          <w:sz w:val="30"/>
        </w:rPr>
        <w:t>s s</w:t>
      </w:r>
      <w:r w:rsidR="00111ABA">
        <w:rPr>
          <w:sz w:val="30"/>
        </w:rPr>
        <w:t>ë</w:t>
      </w:r>
      <w:r w:rsidR="00933539">
        <w:rPr>
          <w:sz w:val="30"/>
        </w:rPr>
        <w:t xml:space="preserve"> Vitis</w:t>
      </w:r>
      <w:r w:rsidR="00111ABA">
        <w:rPr>
          <w:sz w:val="30"/>
        </w:rPr>
        <w:t>ë</w:t>
      </w:r>
      <w:r w:rsidR="00933539">
        <w:rPr>
          <w:sz w:val="30"/>
        </w:rPr>
        <w:t xml:space="preserve"> Sokol Haliti, </w:t>
      </w:r>
      <w:r w:rsidR="0082060A">
        <w:rPr>
          <w:sz w:val="30"/>
        </w:rPr>
        <w:t>n</w:t>
      </w:r>
      <w:r w:rsidR="00111ABA">
        <w:rPr>
          <w:sz w:val="30"/>
        </w:rPr>
        <w:t>ë</w:t>
      </w:r>
      <w:r w:rsidR="00933539">
        <w:rPr>
          <w:sz w:val="30"/>
        </w:rPr>
        <w:t>nkryetarin e Komun</w:t>
      </w:r>
      <w:r w:rsidR="00111ABA">
        <w:rPr>
          <w:sz w:val="30"/>
        </w:rPr>
        <w:t>ë</w:t>
      </w:r>
      <w:r w:rsidR="00933539">
        <w:rPr>
          <w:sz w:val="30"/>
        </w:rPr>
        <w:t>s s</w:t>
      </w:r>
      <w:r w:rsidR="00111ABA">
        <w:rPr>
          <w:sz w:val="30"/>
        </w:rPr>
        <w:t>ë</w:t>
      </w:r>
      <w:r w:rsidR="00933539">
        <w:rPr>
          <w:sz w:val="30"/>
        </w:rPr>
        <w:t xml:space="preserve"> Artan</w:t>
      </w:r>
      <w:r w:rsidR="00111ABA">
        <w:rPr>
          <w:sz w:val="30"/>
        </w:rPr>
        <w:t>ë</w:t>
      </w:r>
      <w:r w:rsidR="00933539">
        <w:rPr>
          <w:sz w:val="30"/>
        </w:rPr>
        <w:t>s Bajrush Ymeri</w:t>
      </w:r>
      <w:r w:rsidR="00CB7379">
        <w:rPr>
          <w:sz w:val="30"/>
        </w:rPr>
        <w:t xml:space="preserve">, </w:t>
      </w:r>
      <w:r w:rsidR="00CB7379" w:rsidRPr="00CB7379">
        <w:rPr>
          <w:sz w:val="30"/>
        </w:rPr>
        <w:t xml:space="preserve">Nehat Idrizi </w:t>
      </w:r>
      <w:r w:rsidR="0082060A">
        <w:rPr>
          <w:sz w:val="30"/>
        </w:rPr>
        <w:t xml:space="preserve"> Kryetar i Këshillit Gjyqësor t</w:t>
      </w:r>
      <w:r w:rsidR="00111ABA">
        <w:rPr>
          <w:sz w:val="30"/>
        </w:rPr>
        <w:t>ë</w:t>
      </w:r>
      <w:r w:rsidR="0082060A">
        <w:rPr>
          <w:sz w:val="30"/>
        </w:rPr>
        <w:t xml:space="preserve"> Kosov</w:t>
      </w:r>
      <w:r w:rsidR="00111ABA">
        <w:rPr>
          <w:sz w:val="30"/>
        </w:rPr>
        <w:t>ë</w:t>
      </w:r>
      <w:r w:rsidR="00CB7379" w:rsidRPr="00CB7379">
        <w:rPr>
          <w:sz w:val="30"/>
        </w:rPr>
        <w:t xml:space="preserve">s </w:t>
      </w:r>
    </w:p>
    <w:p w:rsidR="00DE213A" w:rsidRPr="00DE213A" w:rsidRDefault="000369FB" w:rsidP="00DE213A">
      <w:pPr>
        <w:spacing w:after="0" w:line="240" w:lineRule="auto"/>
        <w:rPr>
          <w:sz w:val="30"/>
        </w:rPr>
      </w:pPr>
      <w:r>
        <w:rPr>
          <w:sz w:val="30"/>
        </w:rPr>
        <w:lastRenderedPageBreak/>
        <w:t>Agim Ademi p</w:t>
      </w:r>
      <w:r w:rsidR="00111ABA">
        <w:rPr>
          <w:sz w:val="30"/>
        </w:rPr>
        <w:t>ë</w:t>
      </w:r>
      <w:r w:rsidR="00CB7379" w:rsidRPr="00CB7379">
        <w:rPr>
          <w:sz w:val="30"/>
        </w:rPr>
        <w:t>r</w:t>
      </w:r>
      <w:r>
        <w:rPr>
          <w:sz w:val="30"/>
        </w:rPr>
        <w:t>faq</w:t>
      </w:r>
      <w:r w:rsidR="00111ABA">
        <w:rPr>
          <w:sz w:val="30"/>
        </w:rPr>
        <w:t>ë</w:t>
      </w:r>
      <w:r>
        <w:rPr>
          <w:sz w:val="30"/>
        </w:rPr>
        <w:t>sues i Gjykat</w:t>
      </w:r>
      <w:r w:rsidR="00111ABA">
        <w:rPr>
          <w:sz w:val="30"/>
        </w:rPr>
        <w:t>ë</w:t>
      </w:r>
      <w:r>
        <w:rPr>
          <w:sz w:val="30"/>
        </w:rPr>
        <w:t>s Themelore n</w:t>
      </w:r>
      <w:r w:rsidR="00111ABA">
        <w:rPr>
          <w:sz w:val="30"/>
        </w:rPr>
        <w:t>ë</w:t>
      </w:r>
      <w:r w:rsidR="00CB7379" w:rsidRPr="00CB7379">
        <w:rPr>
          <w:sz w:val="30"/>
        </w:rPr>
        <w:t xml:space="preserve"> Gjilan</w:t>
      </w:r>
      <w:r w:rsidR="00AC4A0E">
        <w:rPr>
          <w:sz w:val="30"/>
        </w:rPr>
        <w:t xml:space="preserve">, </w:t>
      </w:r>
      <w:r w:rsidR="00CB7379" w:rsidRPr="00CB7379">
        <w:rPr>
          <w:sz w:val="30"/>
        </w:rPr>
        <w:t xml:space="preserve">Agron Uka perfaqësues  i Prokurorisë në Gjilana </w:t>
      </w:r>
      <w:r w:rsidR="00CB7379">
        <w:rPr>
          <w:sz w:val="30"/>
        </w:rPr>
        <w:t>, Elmina Mahmuti Drejtoresh Rajonale e</w:t>
      </w:r>
      <w:r w:rsidR="00CB7379" w:rsidRPr="00CB7379">
        <w:rPr>
          <w:sz w:val="30"/>
        </w:rPr>
        <w:t xml:space="preserve"> Policisë në Gjilan</w:t>
      </w:r>
      <w:r w:rsidR="00CB7379">
        <w:rPr>
          <w:sz w:val="30"/>
        </w:rPr>
        <w:t>,</w:t>
      </w:r>
      <w:r w:rsidR="00AC4A0E">
        <w:t xml:space="preserve"> </w:t>
      </w:r>
      <w:r w:rsidR="00AC4A0E">
        <w:rPr>
          <w:sz w:val="30"/>
        </w:rPr>
        <w:t>p</w:t>
      </w:r>
      <w:r w:rsidR="00111ABA">
        <w:rPr>
          <w:sz w:val="30"/>
        </w:rPr>
        <w:t>ë</w:t>
      </w:r>
      <w:r w:rsidR="00AC4A0E">
        <w:rPr>
          <w:sz w:val="30"/>
        </w:rPr>
        <w:t>rfaqësues të Drejtorive t</w:t>
      </w:r>
      <w:r w:rsidR="00111ABA">
        <w:rPr>
          <w:sz w:val="30"/>
        </w:rPr>
        <w:t>ë</w:t>
      </w:r>
      <w:r w:rsidR="00AC4A0E">
        <w:rPr>
          <w:sz w:val="30"/>
        </w:rPr>
        <w:t xml:space="preserve"> Arsimit t</w:t>
      </w:r>
      <w:r w:rsidR="00111ABA">
        <w:rPr>
          <w:sz w:val="30"/>
        </w:rPr>
        <w:t>ë</w:t>
      </w:r>
      <w:r w:rsidR="00AC4A0E">
        <w:rPr>
          <w:sz w:val="30"/>
        </w:rPr>
        <w:t xml:space="preserve"> komun</w:t>
      </w:r>
      <w:r w:rsidR="00111ABA">
        <w:rPr>
          <w:sz w:val="30"/>
        </w:rPr>
        <w:t>ë</w:t>
      </w:r>
      <w:r w:rsidR="00AC4A0E">
        <w:rPr>
          <w:sz w:val="30"/>
        </w:rPr>
        <w:t>s s</w:t>
      </w:r>
      <w:r w:rsidR="00111ABA">
        <w:rPr>
          <w:sz w:val="30"/>
        </w:rPr>
        <w:t>ë</w:t>
      </w:r>
      <w:r w:rsidR="00AC4A0E">
        <w:rPr>
          <w:sz w:val="30"/>
        </w:rPr>
        <w:t xml:space="preserve"> Gjilanit, Kamenic</w:t>
      </w:r>
      <w:r w:rsidR="00111ABA">
        <w:rPr>
          <w:sz w:val="30"/>
        </w:rPr>
        <w:t>ë</w:t>
      </w:r>
      <w:r w:rsidR="00AC4A0E">
        <w:rPr>
          <w:sz w:val="30"/>
        </w:rPr>
        <w:t>s, Vitis</w:t>
      </w:r>
      <w:r w:rsidR="00111ABA">
        <w:rPr>
          <w:sz w:val="30"/>
        </w:rPr>
        <w:t>ë</w:t>
      </w:r>
      <w:r w:rsidR="00AC4A0E">
        <w:rPr>
          <w:sz w:val="30"/>
        </w:rPr>
        <w:t xml:space="preserve"> e Artan</w:t>
      </w:r>
      <w:r w:rsidR="00111ABA">
        <w:rPr>
          <w:sz w:val="30"/>
        </w:rPr>
        <w:t>ë</w:t>
      </w:r>
      <w:r w:rsidR="00AC4A0E" w:rsidRPr="00AC4A0E">
        <w:rPr>
          <w:sz w:val="30"/>
        </w:rPr>
        <w:t>s</w:t>
      </w:r>
      <w:r w:rsidR="00AC4A0E">
        <w:rPr>
          <w:sz w:val="30"/>
        </w:rPr>
        <w:t>, drejtues</w:t>
      </w:r>
      <w:r w:rsidR="00AC4A0E" w:rsidRPr="00AC4A0E">
        <w:rPr>
          <w:sz w:val="30"/>
        </w:rPr>
        <w:t xml:space="preserve"> të shkollave të mesme nga Komuna e Gjilanit, Kamenicës dhe Vitisë</w:t>
      </w:r>
      <w:r w:rsidR="00AC4A0E">
        <w:rPr>
          <w:sz w:val="30"/>
        </w:rPr>
        <w:t>,</w:t>
      </w:r>
      <w:r w:rsidR="008C4E32">
        <w:rPr>
          <w:sz w:val="30"/>
        </w:rPr>
        <w:t xml:space="preserve"> p</w:t>
      </w:r>
      <w:r w:rsidR="00DE213A" w:rsidRPr="00DE213A">
        <w:rPr>
          <w:sz w:val="30"/>
        </w:rPr>
        <w:t>ërfaqësues të bizneseve</w:t>
      </w:r>
      <w:r w:rsidR="008C4E32">
        <w:rPr>
          <w:sz w:val="30"/>
        </w:rPr>
        <w:t>,</w:t>
      </w:r>
      <w:r>
        <w:rPr>
          <w:sz w:val="30"/>
        </w:rPr>
        <w:t xml:space="preserve"> </w:t>
      </w:r>
      <w:r w:rsidR="008C4E32">
        <w:rPr>
          <w:sz w:val="30"/>
        </w:rPr>
        <w:t>p</w:t>
      </w:r>
      <w:r w:rsidR="00DE213A" w:rsidRPr="00DE213A">
        <w:rPr>
          <w:sz w:val="30"/>
        </w:rPr>
        <w:t xml:space="preserve">ërfaqësues të  </w:t>
      </w:r>
      <w:r w:rsidR="008C4E32">
        <w:rPr>
          <w:sz w:val="30"/>
        </w:rPr>
        <w:t>B</w:t>
      </w:r>
      <w:r w:rsidR="00DE213A" w:rsidRPr="00DE213A">
        <w:rPr>
          <w:sz w:val="30"/>
        </w:rPr>
        <w:t>nanjës Nëna Naile</w:t>
      </w:r>
      <w:r w:rsidR="008C4E32">
        <w:rPr>
          <w:sz w:val="30"/>
        </w:rPr>
        <w:t>, p</w:t>
      </w:r>
      <w:r w:rsidR="00DE213A" w:rsidRPr="00DE213A">
        <w:rPr>
          <w:sz w:val="30"/>
        </w:rPr>
        <w:t>ërfaqësues të Qumështores Kabi</w:t>
      </w:r>
      <w:r w:rsidR="008C4E32">
        <w:rPr>
          <w:sz w:val="30"/>
        </w:rPr>
        <w:t>, p</w:t>
      </w:r>
      <w:r w:rsidR="00DE213A" w:rsidRPr="00DE213A">
        <w:rPr>
          <w:sz w:val="30"/>
        </w:rPr>
        <w:t>ërfaqësues të kompanisë Vatani</w:t>
      </w:r>
      <w:r w:rsidR="008C4E32">
        <w:rPr>
          <w:sz w:val="30"/>
        </w:rPr>
        <w:t>, përafësues të Kompanis</w:t>
      </w:r>
      <w:r w:rsidR="00DE213A" w:rsidRPr="00DE213A">
        <w:rPr>
          <w:sz w:val="30"/>
        </w:rPr>
        <w:t>ë Tali</w:t>
      </w:r>
      <w:r w:rsidR="008C4E32">
        <w:rPr>
          <w:sz w:val="30"/>
        </w:rPr>
        <w:t>, p</w:t>
      </w:r>
      <w:r w:rsidR="00DE213A" w:rsidRPr="00DE213A">
        <w:rPr>
          <w:sz w:val="30"/>
        </w:rPr>
        <w:t>ërfaqësues të Fabrikës së Radiatorëve</w:t>
      </w:r>
      <w:r w:rsidR="008C4E32">
        <w:rPr>
          <w:sz w:val="30"/>
        </w:rPr>
        <w:t>, p</w:t>
      </w:r>
      <w:r w:rsidR="00DE213A" w:rsidRPr="00DE213A">
        <w:rPr>
          <w:sz w:val="30"/>
        </w:rPr>
        <w:t>ërfaqësues të Kompanisë Kalabria</w:t>
      </w:r>
      <w:r w:rsidR="008C4E32">
        <w:rPr>
          <w:sz w:val="30"/>
        </w:rPr>
        <w:t>, p</w:t>
      </w:r>
      <w:r w:rsidR="00DE213A" w:rsidRPr="00DE213A">
        <w:rPr>
          <w:sz w:val="30"/>
        </w:rPr>
        <w:t>ërfaqësues të restorant Bujanes</w:t>
      </w:r>
      <w:r w:rsidR="008C4E32">
        <w:rPr>
          <w:sz w:val="30"/>
        </w:rPr>
        <w:t>, përfaqësues të RC Cola, p</w:t>
      </w:r>
      <w:r w:rsidR="00DE213A" w:rsidRPr="00DE213A">
        <w:rPr>
          <w:sz w:val="30"/>
        </w:rPr>
        <w:t>ërfaqësues të Kompanisë KONSONI</w:t>
      </w:r>
      <w:r w:rsidR="008C4E32">
        <w:rPr>
          <w:sz w:val="30"/>
        </w:rPr>
        <w:t>, p</w:t>
      </w:r>
      <w:r w:rsidR="00DE213A" w:rsidRPr="00DE213A">
        <w:rPr>
          <w:sz w:val="30"/>
        </w:rPr>
        <w:t>ërfaqësues të Kompanisë Menakon</w:t>
      </w:r>
      <w:r w:rsidR="008C4E32">
        <w:rPr>
          <w:sz w:val="30"/>
        </w:rPr>
        <w:t>, p</w:t>
      </w:r>
      <w:r w:rsidR="00DE213A" w:rsidRPr="00DE213A">
        <w:rPr>
          <w:sz w:val="30"/>
        </w:rPr>
        <w:t>ërfaqësues të Fabrikës së Tjegullave në Kmanicë</w:t>
      </w:r>
      <w:r w:rsidR="00DB140A">
        <w:rPr>
          <w:sz w:val="30"/>
        </w:rPr>
        <w:t>,</w:t>
      </w:r>
      <w:r w:rsidR="00DE213A" w:rsidRPr="00DE213A">
        <w:rPr>
          <w:sz w:val="30"/>
        </w:rPr>
        <w:t xml:space="preserve">OJQ-të </w:t>
      </w:r>
    </w:p>
    <w:p w:rsidR="00DE213A" w:rsidRPr="00DE213A" w:rsidRDefault="00DE213A" w:rsidP="00DE213A">
      <w:pPr>
        <w:spacing w:after="0" w:line="240" w:lineRule="auto"/>
        <w:rPr>
          <w:sz w:val="30"/>
        </w:rPr>
      </w:pPr>
      <w:r w:rsidRPr="00DE213A">
        <w:rPr>
          <w:sz w:val="30"/>
        </w:rPr>
        <w:t>Rotari Club Gjilan</w:t>
      </w:r>
      <w:r w:rsidR="00DB140A">
        <w:rPr>
          <w:sz w:val="30"/>
        </w:rPr>
        <w:t xml:space="preserve">, </w:t>
      </w:r>
      <w:r w:rsidRPr="00DE213A">
        <w:rPr>
          <w:sz w:val="30"/>
        </w:rPr>
        <w:t>Klu</w:t>
      </w:r>
      <w:r w:rsidR="00DB140A">
        <w:rPr>
          <w:sz w:val="30"/>
        </w:rPr>
        <w:t>bi i Gazetareve “Beqir Musliu” , Ars Club</w:t>
      </w:r>
      <w:r w:rsidRPr="00DE213A">
        <w:rPr>
          <w:sz w:val="30"/>
        </w:rPr>
        <w:t xml:space="preserve"> "Beq</w:t>
      </w:r>
      <w:r w:rsidR="00DB140A">
        <w:rPr>
          <w:sz w:val="30"/>
        </w:rPr>
        <w:t>ir Musliu", p</w:t>
      </w:r>
      <w:r w:rsidR="00111ABA">
        <w:rPr>
          <w:sz w:val="30"/>
        </w:rPr>
        <w:t>ë</w:t>
      </w:r>
      <w:r w:rsidR="00DB140A">
        <w:rPr>
          <w:sz w:val="30"/>
        </w:rPr>
        <w:t>rfaq</w:t>
      </w:r>
      <w:r w:rsidR="00111ABA">
        <w:rPr>
          <w:sz w:val="30"/>
        </w:rPr>
        <w:t>ë</w:t>
      </w:r>
      <w:r w:rsidR="00DB140A">
        <w:rPr>
          <w:sz w:val="30"/>
        </w:rPr>
        <w:t>sues t</w:t>
      </w:r>
      <w:r w:rsidR="00111ABA">
        <w:rPr>
          <w:sz w:val="30"/>
        </w:rPr>
        <w:t>ë</w:t>
      </w:r>
      <w:r w:rsidR="00DB140A">
        <w:rPr>
          <w:sz w:val="30"/>
        </w:rPr>
        <w:t xml:space="preserve"> medieve dhe t</w:t>
      </w:r>
      <w:r w:rsidR="00111ABA">
        <w:rPr>
          <w:sz w:val="30"/>
        </w:rPr>
        <w:t>ë</w:t>
      </w:r>
      <w:r w:rsidR="00DB140A">
        <w:rPr>
          <w:sz w:val="30"/>
        </w:rPr>
        <w:t xml:space="preserve"> pranish</w:t>
      </w:r>
      <w:r w:rsidR="00111ABA">
        <w:rPr>
          <w:sz w:val="30"/>
        </w:rPr>
        <w:t>ë</w:t>
      </w:r>
      <w:r w:rsidR="00DB140A">
        <w:rPr>
          <w:sz w:val="30"/>
        </w:rPr>
        <w:t>m t</w:t>
      </w:r>
      <w:r w:rsidR="00111ABA">
        <w:rPr>
          <w:sz w:val="30"/>
        </w:rPr>
        <w:t>ë</w:t>
      </w:r>
      <w:r w:rsidR="00DB140A">
        <w:rPr>
          <w:sz w:val="30"/>
        </w:rPr>
        <w:t xml:space="preserve"> tjer</w:t>
      </w:r>
      <w:r w:rsidR="00111ABA">
        <w:rPr>
          <w:sz w:val="30"/>
        </w:rPr>
        <w:t>ë</w:t>
      </w:r>
      <w:r w:rsidR="00DB140A">
        <w:rPr>
          <w:sz w:val="30"/>
        </w:rPr>
        <w:t>.</w:t>
      </w:r>
    </w:p>
    <w:p w:rsidR="00DF1D90" w:rsidRDefault="00DF1D90" w:rsidP="005D2BEC">
      <w:pPr>
        <w:spacing w:after="0" w:line="240" w:lineRule="auto"/>
        <w:rPr>
          <w:sz w:val="30"/>
        </w:rPr>
      </w:pPr>
    </w:p>
    <w:p w:rsidR="00E1221C" w:rsidRPr="004B2D19" w:rsidRDefault="00E1221C" w:rsidP="005D2BEC">
      <w:pPr>
        <w:spacing w:after="0" w:line="240" w:lineRule="auto"/>
        <w:rPr>
          <w:b/>
          <w:sz w:val="40"/>
          <w:szCs w:val="40"/>
        </w:rPr>
      </w:pPr>
    </w:p>
    <w:p w:rsidR="00727545" w:rsidRPr="00E1221C" w:rsidRDefault="00727545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lastRenderedPageBreak/>
        <w:t>M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6 mars Universiteti Kadri Zeka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Gjilan mbushi 4 vjet. Sa do,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</w:t>
      </w:r>
      <w:r w:rsidR="00E1221C" w:rsidRPr="00E1221C">
        <w:rPr>
          <w:sz w:val="30"/>
        </w:rPr>
        <w:t>gjithëve</w:t>
      </w:r>
      <w:r w:rsidRPr="00E1221C">
        <w:rPr>
          <w:sz w:val="30"/>
        </w:rPr>
        <w:t xml:space="preserve"> na duken pak 4 vjet p</w:t>
      </w:r>
      <w:r w:rsidR="005D2BEC" w:rsidRPr="00E1221C">
        <w:rPr>
          <w:sz w:val="30"/>
        </w:rPr>
        <w:t>ë</w:t>
      </w:r>
      <w:r w:rsidRPr="00E1221C">
        <w:rPr>
          <w:sz w:val="30"/>
        </w:rPr>
        <w:t>r nj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universitet, k</w:t>
      </w:r>
      <w:r w:rsidR="005D2BEC" w:rsidRPr="00E1221C">
        <w:rPr>
          <w:sz w:val="30"/>
        </w:rPr>
        <w:t>ë</w:t>
      </w:r>
      <w:r w:rsidRPr="00E1221C">
        <w:rPr>
          <w:sz w:val="30"/>
        </w:rPr>
        <w:t>to vjet jan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vite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themelimit, prandaj jan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m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r</w:t>
      </w:r>
      <w:r w:rsidR="005D2BEC" w:rsidRPr="00E1221C">
        <w:rPr>
          <w:sz w:val="30"/>
        </w:rPr>
        <w:t>ë</w:t>
      </w:r>
      <w:r w:rsidRPr="00E1221C">
        <w:rPr>
          <w:sz w:val="30"/>
        </w:rPr>
        <w:t>nd</w:t>
      </w:r>
      <w:r w:rsidR="005D2BEC" w:rsidRPr="00E1221C">
        <w:rPr>
          <w:sz w:val="30"/>
        </w:rPr>
        <w:t>ë</w:t>
      </w:r>
      <w:r w:rsidRPr="00E1221C">
        <w:rPr>
          <w:sz w:val="30"/>
        </w:rPr>
        <w:t>sishmet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historin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e nj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universiteti.</w:t>
      </w:r>
    </w:p>
    <w:p w:rsidR="00E1221C" w:rsidRDefault="00E1221C" w:rsidP="005D2BEC">
      <w:pPr>
        <w:spacing w:after="0" w:line="240" w:lineRule="auto"/>
        <w:rPr>
          <w:sz w:val="30"/>
        </w:rPr>
      </w:pPr>
    </w:p>
    <w:p w:rsidR="00DA50A4" w:rsidRPr="00E1221C" w:rsidRDefault="00727545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Nga takimi yn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i 6 marsit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vitit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kaluar,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UKZ ka vazhduar me sukses </w:t>
      </w:r>
      <w:r w:rsidR="00DA50A4" w:rsidRPr="00E1221C">
        <w:rPr>
          <w:sz w:val="30"/>
        </w:rPr>
        <w:t>konstituimi</w:t>
      </w:r>
      <w:r w:rsidRPr="00E1221C">
        <w:rPr>
          <w:sz w:val="30"/>
        </w:rPr>
        <w:t xml:space="preserve"> i</w:t>
      </w:r>
      <w:r w:rsidR="00DA50A4" w:rsidRPr="00E1221C">
        <w:rPr>
          <w:sz w:val="30"/>
        </w:rPr>
        <w:t xml:space="preserve"> universitetit në të gjitha përm</w:t>
      </w:r>
      <w:r w:rsidRPr="00E1221C">
        <w:rPr>
          <w:sz w:val="30"/>
        </w:rPr>
        <w:t>asat e tij:</w:t>
      </w:r>
    </w:p>
    <w:p w:rsidR="00E1221C" w:rsidRDefault="00E1221C" w:rsidP="005D2BEC">
      <w:pPr>
        <w:spacing w:after="0" w:line="240" w:lineRule="auto"/>
        <w:rPr>
          <w:sz w:val="30"/>
        </w:rPr>
      </w:pPr>
    </w:p>
    <w:p w:rsidR="00DA50A4" w:rsidRPr="00E1221C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Është bërë një punë e madhe në riakreditimin e pesë programeve ekzistuese, të cilat tashmë janë të riakrdituara edhe për tre vite akademike.</w:t>
      </w:r>
    </w:p>
    <w:p w:rsidR="00E1221C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 xml:space="preserve">Tash jemi në proces të riakreditimit edhe të dy programeve ekzistuese, si dhe të tri programeve të reja. Programet e reja janë të gjitha të nivelit master dhe me këtë UKZ do ta realizojë edhe nivelin e dytë të studimeve. </w:t>
      </w:r>
    </w:p>
    <w:p w:rsidR="00E1221C" w:rsidRDefault="00E1221C" w:rsidP="005D2BEC">
      <w:pPr>
        <w:spacing w:after="0" w:line="240" w:lineRule="auto"/>
        <w:rPr>
          <w:sz w:val="30"/>
        </w:rPr>
      </w:pPr>
    </w:p>
    <w:p w:rsidR="00DA50A4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 xml:space="preserve">Po ashtu, disa nga programet e reja janë në bashkëpronësi të më shumë se një fakulteti dhe në një rast të më shumë se një universiteti, me </w:t>
      </w:r>
      <w:r w:rsidR="00E1221C" w:rsidRPr="00E1221C">
        <w:rPr>
          <w:sz w:val="30"/>
        </w:rPr>
        <w:t>çka</w:t>
      </w:r>
      <w:r w:rsidRPr="00E1221C">
        <w:rPr>
          <w:sz w:val="30"/>
        </w:rPr>
        <w:t xml:space="preserve"> kemi hapur rrugën e bashkëpunimit shumë të ngushtë e cilësor </w:t>
      </w:r>
      <w:r w:rsidRPr="00E1221C">
        <w:rPr>
          <w:sz w:val="30"/>
        </w:rPr>
        <w:lastRenderedPageBreak/>
        <w:t>me universitete të tjera.</w:t>
      </w:r>
      <w:r w:rsidR="00E1221C">
        <w:rPr>
          <w:sz w:val="30"/>
        </w:rPr>
        <w:t xml:space="preserve"> Me k</w:t>
      </w:r>
      <w:r w:rsidR="0037066D">
        <w:rPr>
          <w:sz w:val="30"/>
        </w:rPr>
        <w:t>ë</w:t>
      </w:r>
      <w:r w:rsidR="00E1221C">
        <w:rPr>
          <w:sz w:val="30"/>
        </w:rPr>
        <w:t>t</w:t>
      </w:r>
      <w:r w:rsidR="0037066D">
        <w:rPr>
          <w:sz w:val="30"/>
        </w:rPr>
        <w:t>ë</w:t>
      </w:r>
      <w:r w:rsidR="00E1221C">
        <w:rPr>
          <w:sz w:val="30"/>
        </w:rPr>
        <w:t xml:space="preserve"> rast falënderoj Universitetin Ukshin Hoti n</w:t>
      </w:r>
      <w:r w:rsidR="0037066D">
        <w:rPr>
          <w:sz w:val="30"/>
        </w:rPr>
        <w:t>ë</w:t>
      </w:r>
      <w:r w:rsidR="00E1221C">
        <w:rPr>
          <w:sz w:val="30"/>
        </w:rPr>
        <w:t xml:space="preserve"> Prizren dhe Universitetin Haxhi Zeka n</w:t>
      </w:r>
      <w:r w:rsidR="0037066D">
        <w:rPr>
          <w:sz w:val="30"/>
        </w:rPr>
        <w:t>ë</w:t>
      </w:r>
      <w:r w:rsidR="00E1221C">
        <w:rPr>
          <w:sz w:val="30"/>
        </w:rPr>
        <w:t xml:space="preserve"> Pej</w:t>
      </w:r>
      <w:r w:rsidR="0037066D">
        <w:rPr>
          <w:sz w:val="30"/>
        </w:rPr>
        <w:t>ë</w:t>
      </w:r>
      <w:r w:rsidR="00E1221C">
        <w:rPr>
          <w:sz w:val="30"/>
        </w:rPr>
        <w:t xml:space="preserve"> p</w:t>
      </w:r>
      <w:r w:rsidR="0037066D">
        <w:rPr>
          <w:sz w:val="30"/>
        </w:rPr>
        <w:t>ë</w:t>
      </w:r>
      <w:r w:rsidR="00E1221C">
        <w:rPr>
          <w:sz w:val="30"/>
        </w:rPr>
        <w:t>r pun</w:t>
      </w:r>
      <w:r w:rsidR="0037066D">
        <w:rPr>
          <w:sz w:val="30"/>
        </w:rPr>
        <w:t>ë</w:t>
      </w:r>
      <w:r w:rsidR="00E1221C">
        <w:rPr>
          <w:sz w:val="30"/>
        </w:rPr>
        <w:t>n n</w:t>
      </w:r>
      <w:r w:rsidR="0037066D">
        <w:rPr>
          <w:sz w:val="30"/>
        </w:rPr>
        <w:t>ë</w:t>
      </w:r>
      <w:r w:rsidR="00E1221C">
        <w:rPr>
          <w:sz w:val="30"/>
        </w:rPr>
        <w:t xml:space="preserve"> programe t</w:t>
      </w:r>
      <w:r w:rsidR="0037066D">
        <w:rPr>
          <w:sz w:val="30"/>
        </w:rPr>
        <w:t>ë</w:t>
      </w:r>
      <w:r w:rsidR="00E1221C">
        <w:rPr>
          <w:sz w:val="30"/>
        </w:rPr>
        <w:t xml:space="preserve"> p</w:t>
      </w:r>
      <w:r w:rsidR="0037066D">
        <w:rPr>
          <w:sz w:val="30"/>
        </w:rPr>
        <w:t>ë</w:t>
      </w:r>
      <w:r w:rsidR="00E1221C">
        <w:rPr>
          <w:sz w:val="30"/>
        </w:rPr>
        <w:t>rbashk</w:t>
      </w:r>
      <w:r w:rsidR="0037066D">
        <w:rPr>
          <w:sz w:val="30"/>
        </w:rPr>
        <w:t>ë</w:t>
      </w:r>
      <w:r w:rsidR="00E1221C">
        <w:rPr>
          <w:sz w:val="30"/>
        </w:rPr>
        <w:t>ta studimore.</w:t>
      </w:r>
    </w:p>
    <w:p w:rsidR="000369FB" w:rsidRPr="00E1221C" w:rsidRDefault="000369FB" w:rsidP="005D2BEC">
      <w:pPr>
        <w:spacing w:after="0" w:line="240" w:lineRule="auto"/>
        <w:rPr>
          <w:sz w:val="30"/>
        </w:rPr>
      </w:pPr>
    </w:p>
    <w:p w:rsidR="00DA50A4" w:rsidRPr="00E1221C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 xml:space="preserve">Hartimi i të gjitha këtyre programeve studimore ka kërkuar një punë ekipore të stafit akademik, për </w:t>
      </w:r>
      <w:r w:rsidR="00E1221C" w:rsidRPr="00E1221C">
        <w:rPr>
          <w:sz w:val="30"/>
        </w:rPr>
        <w:t>çka</w:t>
      </w:r>
      <w:r w:rsidRPr="00E1221C">
        <w:rPr>
          <w:sz w:val="30"/>
        </w:rPr>
        <w:t xml:space="preserve"> i falënderoj të gjithë ata të cilët kanë qenë të angazhuar në grupet e punës, e në </w:t>
      </w:r>
      <w:r w:rsidR="00E1221C" w:rsidRPr="00E1221C">
        <w:rPr>
          <w:sz w:val="30"/>
        </w:rPr>
        <w:t>veçanti</w:t>
      </w:r>
      <w:r w:rsidRPr="00E1221C">
        <w:rPr>
          <w:sz w:val="30"/>
        </w:rPr>
        <w:t xml:space="preserve"> falënderoj për udhëheqjen e këtij procesi prorektorët e UKZ.</w:t>
      </w:r>
    </w:p>
    <w:p w:rsidR="00DA50A4" w:rsidRDefault="00DA50A4" w:rsidP="005D2BEC">
      <w:pPr>
        <w:spacing w:after="0" w:line="240" w:lineRule="auto"/>
        <w:rPr>
          <w:sz w:val="30"/>
        </w:rPr>
      </w:pPr>
    </w:p>
    <w:p w:rsidR="0037066D" w:rsidRDefault="0037066D" w:rsidP="005D2BEC">
      <w:pPr>
        <w:spacing w:after="0" w:line="240" w:lineRule="auto"/>
        <w:rPr>
          <w:sz w:val="30"/>
        </w:rPr>
      </w:pPr>
      <w:r>
        <w:rPr>
          <w:sz w:val="30"/>
        </w:rPr>
        <w:t>Po ashtu, falënderoj Universitetin “Hasan Prishtinë” të Prishtinës, prej gjirit të të cilit kanë dalë të gjitha universitetet e tjera në Kosovë dhe me ndihmën e tij janë zhvilluar.</w:t>
      </w:r>
    </w:p>
    <w:p w:rsidR="0037066D" w:rsidRDefault="0037066D" w:rsidP="005D2BEC">
      <w:pPr>
        <w:spacing w:after="0" w:line="240" w:lineRule="auto"/>
        <w:rPr>
          <w:sz w:val="30"/>
        </w:rPr>
      </w:pPr>
    </w:p>
    <w:p w:rsidR="00DA50A4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P</w:t>
      </w:r>
      <w:r w:rsidR="00E1221C">
        <w:rPr>
          <w:sz w:val="30"/>
        </w:rPr>
        <w:t>ranimi i p</w:t>
      </w:r>
      <w:r w:rsidRPr="00E1221C">
        <w:rPr>
          <w:sz w:val="30"/>
        </w:rPr>
        <w:t>ersoneli</w:t>
      </w:r>
      <w:r w:rsidR="00E1221C">
        <w:rPr>
          <w:sz w:val="30"/>
        </w:rPr>
        <w:t>t t</w:t>
      </w:r>
      <w:r w:rsidR="0037066D">
        <w:rPr>
          <w:sz w:val="30"/>
        </w:rPr>
        <w:t>ë</w:t>
      </w:r>
      <w:r w:rsidR="00E1221C">
        <w:rPr>
          <w:sz w:val="30"/>
        </w:rPr>
        <w:t xml:space="preserve"> ri akademik</w:t>
      </w:r>
      <w:r w:rsidRPr="00E1221C">
        <w:rPr>
          <w:sz w:val="30"/>
        </w:rPr>
        <w:t xml:space="preserve"> ka vazhduar gjatë të</w:t>
      </w:r>
      <w:r w:rsidR="00727545" w:rsidRPr="00E1221C">
        <w:rPr>
          <w:sz w:val="30"/>
        </w:rPr>
        <w:t>rë vitit:</w:t>
      </w:r>
      <w:r w:rsidR="00F55633" w:rsidRPr="00E1221C">
        <w:rPr>
          <w:sz w:val="30"/>
        </w:rPr>
        <w:t xml:space="preserve"> Nga 4 profesor të rregullt </w:t>
      </w:r>
      <w:r w:rsidR="00E1221C">
        <w:rPr>
          <w:sz w:val="30"/>
        </w:rPr>
        <w:t>me orar t</w:t>
      </w:r>
      <w:r w:rsidR="0037066D">
        <w:rPr>
          <w:sz w:val="30"/>
        </w:rPr>
        <w:t>ë</w:t>
      </w:r>
      <w:r w:rsidR="00E1221C">
        <w:rPr>
          <w:sz w:val="30"/>
        </w:rPr>
        <w:t xml:space="preserve"> plot</w:t>
      </w:r>
      <w:r w:rsidR="0037066D">
        <w:rPr>
          <w:sz w:val="30"/>
        </w:rPr>
        <w:t>ë</w:t>
      </w:r>
      <w:r w:rsidR="00F55633" w:rsidRPr="00E1221C">
        <w:rPr>
          <w:sz w:val="30"/>
        </w:rPr>
        <w:t xml:space="preserve"> dhe </w:t>
      </w:r>
      <w:r w:rsidR="00E1221C">
        <w:rPr>
          <w:sz w:val="30"/>
        </w:rPr>
        <w:t>9</w:t>
      </w:r>
      <w:r w:rsidR="00F55633" w:rsidRPr="00E1221C">
        <w:rPr>
          <w:sz w:val="30"/>
        </w:rPr>
        <w:t xml:space="preserve"> asistent</w:t>
      </w:r>
      <w:r w:rsidR="0037066D">
        <w:rPr>
          <w:sz w:val="30"/>
        </w:rPr>
        <w:t>ë</w:t>
      </w:r>
      <w:r w:rsidR="00F55633" w:rsidRPr="00E1221C">
        <w:rPr>
          <w:sz w:val="30"/>
        </w:rPr>
        <w:t xml:space="preserve"> para një viti, sot UKZ ka 2</w:t>
      </w:r>
      <w:r w:rsidR="00E1221C">
        <w:rPr>
          <w:sz w:val="30"/>
        </w:rPr>
        <w:t>6</w:t>
      </w:r>
      <w:r w:rsidR="00F55633" w:rsidRPr="00E1221C">
        <w:rPr>
          <w:sz w:val="30"/>
        </w:rPr>
        <w:t xml:space="preserve"> profesor</w:t>
      </w:r>
      <w:r w:rsidR="0037066D">
        <w:rPr>
          <w:sz w:val="30"/>
        </w:rPr>
        <w:t>ë</w:t>
      </w:r>
      <w:r w:rsidR="00E1221C">
        <w:rPr>
          <w:sz w:val="30"/>
        </w:rPr>
        <w:t xml:space="preserve"> me orar t</w:t>
      </w:r>
      <w:r w:rsidR="0037066D">
        <w:rPr>
          <w:sz w:val="30"/>
        </w:rPr>
        <w:t>ë</w:t>
      </w:r>
      <w:r w:rsidR="00E1221C">
        <w:rPr>
          <w:sz w:val="30"/>
        </w:rPr>
        <w:t xml:space="preserve"> plot</w:t>
      </w:r>
      <w:r w:rsidR="0037066D">
        <w:rPr>
          <w:sz w:val="30"/>
        </w:rPr>
        <w:t>ë</w:t>
      </w:r>
      <w:r w:rsidR="00E1221C">
        <w:rPr>
          <w:sz w:val="30"/>
        </w:rPr>
        <w:t>, tre ligj</w:t>
      </w:r>
      <w:r w:rsidR="0037066D">
        <w:rPr>
          <w:sz w:val="30"/>
        </w:rPr>
        <w:t>ë</w:t>
      </w:r>
      <w:r w:rsidR="00E1221C">
        <w:rPr>
          <w:sz w:val="30"/>
        </w:rPr>
        <w:t>rues</w:t>
      </w:r>
      <w:r w:rsidR="00F55633" w:rsidRPr="00E1221C">
        <w:rPr>
          <w:sz w:val="30"/>
        </w:rPr>
        <w:t xml:space="preserve"> dhe 1</w:t>
      </w:r>
      <w:r w:rsidR="00E1221C">
        <w:rPr>
          <w:sz w:val="30"/>
        </w:rPr>
        <w:t>1</w:t>
      </w:r>
      <w:r w:rsidR="00F55633" w:rsidRPr="00E1221C">
        <w:rPr>
          <w:sz w:val="30"/>
        </w:rPr>
        <w:t xml:space="preserve"> asistentë.</w:t>
      </w:r>
      <w:r w:rsidRPr="00E1221C">
        <w:rPr>
          <w:sz w:val="30"/>
        </w:rPr>
        <w:t xml:space="preserve"> Ligji na obligon qartë për numrin e stafit akademik, </w:t>
      </w:r>
      <w:r w:rsidRPr="00E1221C">
        <w:rPr>
          <w:sz w:val="30"/>
        </w:rPr>
        <w:lastRenderedPageBreak/>
        <w:t xml:space="preserve">por </w:t>
      </w:r>
      <w:r w:rsidR="00E1221C" w:rsidRPr="00E1221C">
        <w:rPr>
          <w:sz w:val="30"/>
        </w:rPr>
        <w:t>fatkeqësisht</w:t>
      </w:r>
      <w:r w:rsidRPr="00E1221C">
        <w:rPr>
          <w:sz w:val="30"/>
        </w:rPr>
        <w:t>, qoftë për shkak të mungesës së financave apo të zbrazëtive të mëhershme, sa do ka një lëvizje pozitive, ende jemi larg standarde</w:t>
      </w:r>
      <w:r w:rsidR="00E1221C">
        <w:rPr>
          <w:sz w:val="30"/>
        </w:rPr>
        <w:t>ve për një universitet cilësor.</w:t>
      </w:r>
    </w:p>
    <w:p w:rsidR="004B2D19" w:rsidRDefault="004B2D19" w:rsidP="005D2BEC">
      <w:pPr>
        <w:spacing w:after="0" w:line="240" w:lineRule="auto"/>
        <w:rPr>
          <w:sz w:val="30"/>
        </w:rPr>
      </w:pPr>
    </w:p>
    <w:p w:rsidR="004B2D19" w:rsidRDefault="004B2D19" w:rsidP="005D2BEC">
      <w:pPr>
        <w:spacing w:after="0" w:line="240" w:lineRule="auto"/>
        <w:rPr>
          <w:sz w:val="30"/>
        </w:rPr>
      </w:pPr>
      <w:r>
        <w:rPr>
          <w:sz w:val="30"/>
        </w:rPr>
        <w:t>Universiteti yn</w:t>
      </w:r>
      <w:r w:rsidR="0037066D">
        <w:rPr>
          <w:sz w:val="30"/>
        </w:rPr>
        <w:t>ë</w:t>
      </w:r>
      <w:r>
        <w:rPr>
          <w:sz w:val="30"/>
        </w:rPr>
        <w:t xml:space="preserve"> po rritet dita ditës. N</w:t>
      </w:r>
      <w:r w:rsidR="0037066D">
        <w:rPr>
          <w:sz w:val="30"/>
        </w:rPr>
        <w:t>ë</w:t>
      </w:r>
      <w:r>
        <w:rPr>
          <w:sz w:val="30"/>
        </w:rPr>
        <w:t xml:space="preserve"> tetorin e kaluar n</w:t>
      </w:r>
      <w:r w:rsidR="0037066D">
        <w:rPr>
          <w:sz w:val="30"/>
        </w:rPr>
        <w:t>ë</w:t>
      </w:r>
      <w:r>
        <w:rPr>
          <w:sz w:val="30"/>
        </w:rPr>
        <w:t xml:space="preserve"> pranuam n</w:t>
      </w:r>
      <w:r w:rsidR="0037066D">
        <w:rPr>
          <w:sz w:val="30"/>
        </w:rPr>
        <w:t>ë</w:t>
      </w:r>
      <w:r>
        <w:rPr>
          <w:sz w:val="30"/>
        </w:rPr>
        <w:t xml:space="preserve"> studime brezin e pest</w:t>
      </w:r>
      <w:r w:rsidR="0037066D">
        <w:rPr>
          <w:sz w:val="30"/>
        </w:rPr>
        <w:t>ë</w:t>
      </w:r>
      <w:r>
        <w:rPr>
          <w:sz w:val="30"/>
        </w:rPr>
        <w:t xml:space="preserve"> t</w:t>
      </w:r>
      <w:r w:rsidR="0037066D">
        <w:rPr>
          <w:sz w:val="30"/>
        </w:rPr>
        <w:t>ë</w:t>
      </w:r>
      <w:r>
        <w:rPr>
          <w:sz w:val="30"/>
        </w:rPr>
        <w:t xml:space="preserve"> student</w:t>
      </w:r>
      <w:r w:rsidR="0037066D">
        <w:rPr>
          <w:sz w:val="30"/>
        </w:rPr>
        <w:t>ë</w:t>
      </w:r>
      <w:r>
        <w:rPr>
          <w:sz w:val="30"/>
        </w:rPr>
        <w:t>ve. Tashm</w:t>
      </w:r>
      <w:r w:rsidR="0037066D">
        <w:rPr>
          <w:sz w:val="30"/>
        </w:rPr>
        <w:t>ë</w:t>
      </w:r>
      <w:r>
        <w:rPr>
          <w:sz w:val="30"/>
        </w:rPr>
        <w:t xml:space="preserve"> ne kemi </w:t>
      </w:r>
      <w:r w:rsidR="00D66BC9">
        <w:rPr>
          <w:sz w:val="30"/>
        </w:rPr>
        <w:t>rreth</w:t>
      </w:r>
      <w:r>
        <w:rPr>
          <w:sz w:val="30"/>
        </w:rPr>
        <w:t xml:space="preserve"> 6 mij</w:t>
      </w:r>
      <w:r w:rsidR="0037066D">
        <w:rPr>
          <w:sz w:val="30"/>
        </w:rPr>
        <w:t>ë</w:t>
      </w:r>
      <w:r>
        <w:rPr>
          <w:sz w:val="30"/>
        </w:rPr>
        <w:t xml:space="preserve"> student</w:t>
      </w:r>
      <w:r w:rsidR="0037066D">
        <w:rPr>
          <w:sz w:val="30"/>
        </w:rPr>
        <w:t>ë</w:t>
      </w:r>
      <w:r>
        <w:rPr>
          <w:sz w:val="30"/>
        </w:rPr>
        <w:t>.</w:t>
      </w:r>
    </w:p>
    <w:p w:rsidR="004B2D19" w:rsidRDefault="004B2D19" w:rsidP="005D2BEC">
      <w:pPr>
        <w:spacing w:after="0" w:line="240" w:lineRule="auto"/>
        <w:rPr>
          <w:sz w:val="30"/>
        </w:rPr>
      </w:pPr>
      <w:r>
        <w:rPr>
          <w:sz w:val="30"/>
        </w:rPr>
        <w:t>Por, ende nuk jemi liruar nga praktikat e deritashme universitare: ende student</w:t>
      </w:r>
      <w:r w:rsidR="0037066D">
        <w:rPr>
          <w:sz w:val="30"/>
        </w:rPr>
        <w:t>ë</w:t>
      </w:r>
      <w:r>
        <w:rPr>
          <w:sz w:val="30"/>
        </w:rPr>
        <w:t>t jo aktiv</w:t>
      </w:r>
      <w:r w:rsidR="0037066D">
        <w:rPr>
          <w:sz w:val="30"/>
        </w:rPr>
        <w:t>ë</w:t>
      </w:r>
      <w:r>
        <w:rPr>
          <w:sz w:val="30"/>
        </w:rPr>
        <w:t xml:space="preserve"> janë n</w:t>
      </w:r>
      <w:r w:rsidR="0037066D">
        <w:rPr>
          <w:sz w:val="30"/>
        </w:rPr>
        <w:t>ë</w:t>
      </w:r>
      <w:r>
        <w:rPr>
          <w:sz w:val="30"/>
        </w:rPr>
        <w:t xml:space="preserve"> numër mjaft t</w:t>
      </w:r>
      <w:r w:rsidR="0037066D">
        <w:rPr>
          <w:sz w:val="30"/>
        </w:rPr>
        <w:t>ë</w:t>
      </w:r>
      <w:r>
        <w:rPr>
          <w:sz w:val="30"/>
        </w:rPr>
        <w:t xml:space="preserve"> madh.</w:t>
      </w:r>
    </w:p>
    <w:p w:rsidR="004B2D19" w:rsidRDefault="004B2D19" w:rsidP="005D2BEC">
      <w:pPr>
        <w:spacing w:after="0" w:line="240" w:lineRule="auto"/>
        <w:rPr>
          <w:sz w:val="30"/>
        </w:rPr>
      </w:pPr>
    </w:p>
    <w:p w:rsidR="00DA50A4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 xml:space="preserve">Procesi zgjedhor në zgjedhjen e udhëheqjes së Universitetit në të gjitha nivelet ka përfunduar me sukses. Tashmë UKZ ka </w:t>
      </w:r>
      <w:r w:rsidR="004B2D19" w:rsidRPr="00E1221C">
        <w:rPr>
          <w:sz w:val="30"/>
        </w:rPr>
        <w:t>organet</w:t>
      </w:r>
      <w:r w:rsidRPr="00E1221C">
        <w:rPr>
          <w:sz w:val="30"/>
        </w:rPr>
        <w:t xml:space="preserve"> udhëheqëse statutare të rregullta, nga Këshilli Drejtues, rektori, senati, prorektorët, dekanët, prodekanët, këshillat e fakulteteve, si dhe Parlamentin Studentor. Të gjitha këto organe udhëheqëse dhe menaxhuese janë aktive dhe secili bën punën e tij të </w:t>
      </w:r>
      <w:r w:rsidR="004B2D19" w:rsidRPr="00E1221C">
        <w:rPr>
          <w:sz w:val="30"/>
        </w:rPr>
        <w:t>çmuar</w:t>
      </w:r>
      <w:r w:rsidRPr="00E1221C">
        <w:rPr>
          <w:sz w:val="30"/>
        </w:rPr>
        <w:t xml:space="preserve">. Me këto organe, UKZ është e aftë të </w:t>
      </w:r>
      <w:r w:rsidR="004B2D19" w:rsidRPr="00E1221C">
        <w:rPr>
          <w:sz w:val="30"/>
        </w:rPr>
        <w:t>vetëqeveriset</w:t>
      </w:r>
      <w:r w:rsidRPr="00E1221C">
        <w:rPr>
          <w:sz w:val="30"/>
        </w:rPr>
        <w:t xml:space="preserve"> dhe ka krijuar </w:t>
      </w:r>
      <w:r w:rsidRPr="00E1221C">
        <w:rPr>
          <w:sz w:val="30"/>
        </w:rPr>
        <w:lastRenderedPageBreak/>
        <w:t>kushtet për pavarësim të plotë nga Ministria e Arsimit, Shkencës dhe e Teknologjisë. Ne shpresojmë se ky proces do të ndodhë brenda këtij viti dhe për këtë falënderoj Ministrin e MASHT.</w:t>
      </w:r>
    </w:p>
    <w:p w:rsidR="004B2D19" w:rsidRPr="00E1221C" w:rsidRDefault="004B2D19" w:rsidP="005D2BEC">
      <w:pPr>
        <w:spacing w:after="0" w:line="240" w:lineRule="auto"/>
        <w:rPr>
          <w:sz w:val="30"/>
        </w:rPr>
      </w:pPr>
    </w:p>
    <w:p w:rsidR="00DA50A4" w:rsidRPr="00E1221C" w:rsidRDefault="004B2D19" w:rsidP="005D2BEC">
      <w:pPr>
        <w:spacing w:after="0" w:line="240" w:lineRule="auto"/>
        <w:rPr>
          <w:sz w:val="30"/>
        </w:rPr>
      </w:pPr>
      <w:r>
        <w:rPr>
          <w:sz w:val="30"/>
        </w:rPr>
        <w:t xml:space="preserve"> </w:t>
      </w:r>
      <w:r w:rsidR="00DA50A4" w:rsidRPr="00E1221C">
        <w:rPr>
          <w:sz w:val="30"/>
        </w:rPr>
        <w:t>Gja</w:t>
      </w:r>
      <w:r>
        <w:rPr>
          <w:sz w:val="30"/>
        </w:rPr>
        <w:t>t</w:t>
      </w:r>
      <w:r w:rsidR="00DA50A4" w:rsidRPr="00E1221C">
        <w:rPr>
          <w:sz w:val="30"/>
        </w:rPr>
        <w:t xml:space="preserve">ë këtij viti cilësia e studimeve ka qenë në interesimin tonë përherë. Falënderoj prorektorët, dekanët, tash edhe prodekanët, profesorët dhe asistentët që janë angazhuar në këtë drejtim. </w:t>
      </w:r>
      <w:r w:rsidRPr="00E1221C">
        <w:rPr>
          <w:sz w:val="30"/>
        </w:rPr>
        <w:t>Veçanërisht</w:t>
      </w:r>
      <w:r w:rsidR="00DA50A4" w:rsidRPr="00E1221C">
        <w:rPr>
          <w:sz w:val="30"/>
        </w:rPr>
        <w:t xml:space="preserve"> falënderoj edh Parlamentin Studentor dhe udhëheqjen e saj, të cilët janë seriozë dhe kërkues në ngritjen e cilësisë së studimeve.</w:t>
      </w:r>
    </w:p>
    <w:p w:rsidR="000369FB" w:rsidRDefault="000369FB" w:rsidP="005D2BEC">
      <w:pPr>
        <w:spacing w:after="0" w:line="240" w:lineRule="auto"/>
        <w:rPr>
          <w:b/>
          <w:sz w:val="40"/>
          <w:szCs w:val="40"/>
        </w:rPr>
      </w:pPr>
    </w:p>
    <w:p w:rsidR="00DA50A4" w:rsidRPr="00E1221C" w:rsidRDefault="004B2D19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Ndërlidhja</w:t>
      </w:r>
      <w:r w:rsidR="00DA50A4" w:rsidRPr="00E1221C">
        <w:rPr>
          <w:sz w:val="30"/>
        </w:rPr>
        <w:t xml:space="preserve"> e programeve studimore me tregun e punës është një pikë kthese në UKZ dhe në studimet e larta në Kosovë. Deri më tash nuk ka pasur një marrëdhënie midis këtyre dy faktorëve. UKZ ka filluar, që me tri programet e reja master, ta ketë tregun e punës si pikën kryesore referenciale. Ne do të mundohemi të krijojmë studentë të cilët i </w:t>
      </w:r>
      <w:r w:rsidRPr="00E1221C">
        <w:rPr>
          <w:sz w:val="30"/>
        </w:rPr>
        <w:t>kërkon</w:t>
      </w:r>
      <w:r w:rsidR="00DA50A4" w:rsidRPr="00E1221C">
        <w:rPr>
          <w:sz w:val="30"/>
        </w:rPr>
        <w:t xml:space="preserve"> tregu i punës dhe ka hapësirë në tregun e punës. Ne nuk dëshirojmë të </w:t>
      </w:r>
      <w:r w:rsidR="00DA50A4" w:rsidRPr="00E1221C">
        <w:rPr>
          <w:sz w:val="30"/>
        </w:rPr>
        <w:lastRenderedPageBreak/>
        <w:t xml:space="preserve">krijojmë studentë me diplomë për të cilët nuk ka treg të punës dhe, në këtë </w:t>
      </w:r>
      <w:r w:rsidRPr="00E1221C">
        <w:rPr>
          <w:sz w:val="30"/>
        </w:rPr>
        <w:t>çështje</w:t>
      </w:r>
      <w:r w:rsidR="00DA50A4" w:rsidRPr="00E1221C">
        <w:rPr>
          <w:sz w:val="30"/>
        </w:rPr>
        <w:t xml:space="preserve"> kërkojmë përkrahjen e të gjithë faktorëve të rëndësishëm social, politikë e biznesorë.</w:t>
      </w:r>
    </w:p>
    <w:p w:rsidR="00DA50A4" w:rsidRPr="00E1221C" w:rsidRDefault="00DA50A4" w:rsidP="005D2BEC">
      <w:pPr>
        <w:spacing w:after="0" w:line="240" w:lineRule="auto"/>
        <w:rPr>
          <w:sz w:val="30"/>
        </w:rPr>
      </w:pPr>
    </w:p>
    <w:p w:rsidR="00DA50A4" w:rsidRPr="00E1221C" w:rsidRDefault="004B2D19" w:rsidP="005D2BEC">
      <w:pPr>
        <w:spacing w:after="0" w:line="240" w:lineRule="auto"/>
        <w:rPr>
          <w:sz w:val="30"/>
        </w:rPr>
      </w:pPr>
      <w:r>
        <w:rPr>
          <w:sz w:val="30"/>
        </w:rPr>
        <w:t xml:space="preserve"> </w:t>
      </w:r>
      <w:r w:rsidR="00DA50A4" w:rsidRPr="00E1221C">
        <w:rPr>
          <w:sz w:val="30"/>
        </w:rPr>
        <w:t xml:space="preserve">Këshilli Drejtues i UKZ ka filluar punën në përgatitjen e Strategjisë Zhvillimore. Në dy punëtori qendrore dhe në katër punëtori sektoriale është hartuar koncepti themelor i strategjisë. Me këtë Strategji UKZ do ta qartësojë vizionin dhe planin e veprimit për pesë vitet e ardhshme. E falënderoj Këshillin Drejtues dhe të gjithë të angazhuarit në hartimin e </w:t>
      </w:r>
      <w:r w:rsidRPr="00E1221C">
        <w:rPr>
          <w:sz w:val="30"/>
        </w:rPr>
        <w:t>Strategjisë</w:t>
      </w:r>
      <w:r w:rsidR="00DA50A4" w:rsidRPr="00E1221C">
        <w:rPr>
          <w:sz w:val="30"/>
        </w:rPr>
        <w:t>.</w:t>
      </w:r>
    </w:p>
    <w:p w:rsidR="00DA50A4" w:rsidRPr="00E1221C" w:rsidRDefault="00DA50A4" w:rsidP="005D2BEC">
      <w:pPr>
        <w:spacing w:after="0" w:line="240" w:lineRule="auto"/>
        <w:rPr>
          <w:sz w:val="30"/>
        </w:rPr>
      </w:pPr>
    </w:p>
    <w:p w:rsidR="00DA50A4" w:rsidRPr="00E1221C" w:rsidRDefault="00626686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UKZ</w:t>
      </w:r>
      <w:r w:rsidR="00DA50A4" w:rsidRPr="00E1221C">
        <w:rPr>
          <w:sz w:val="30"/>
        </w:rPr>
        <w:t xml:space="preserve"> ka bërë hapat e parë në fillimin e programit </w:t>
      </w:r>
      <w:r w:rsidR="00DA50A4" w:rsidRPr="00E1221C">
        <w:rPr>
          <w:b/>
          <w:sz w:val="30"/>
        </w:rPr>
        <w:t>e-Learning</w:t>
      </w:r>
      <w:r w:rsidR="00DA50A4" w:rsidRPr="00E1221C">
        <w:rPr>
          <w:sz w:val="30"/>
        </w:rPr>
        <w:t>. Këtu e falënderoj Fakultetin e Shkencave Kompjuterike dhe Dekanin e profesorët e asistentët e tij për punën që e kanë bërë në këtë projekt. Shpresoj që në vitin tjetër akademik do të kemi bërë hapa të tjerë përpara në këtë drejtim.</w:t>
      </w:r>
    </w:p>
    <w:p w:rsidR="00DA50A4" w:rsidRPr="00E1221C" w:rsidRDefault="00DA50A4" w:rsidP="005D2BEC">
      <w:pPr>
        <w:spacing w:after="0" w:line="240" w:lineRule="auto"/>
        <w:rPr>
          <w:sz w:val="30"/>
        </w:rPr>
      </w:pPr>
    </w:p>
    <w:p w:rsidR="00DA50A4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lastRenderedPageBreak/>
        <w:t>Në tetorin e vitit të kaluar kanë diplomuar studentët e parë të UKZ. Ajo ka qenë një ditë e shënuar në historinë e Universitetit. Unë kam prezantuar në mbrojtjen publike të diplomës të studentit të parë që po diplomonte. Ajo mbrojtje e diplomës më ka bërë krenar me cilësinë e studimeve në Universitet, me punën e studentëve dhe me punën e profesorëve.</w:t>
      </w:r>
    </w:p>
    <w:p w:rsidR="0037066D" w:rsidRDefault="0037066D" w:rsidP="005D2BEC">
      <w:pPr>
        <w:spacing w:after="0" w:line="240" w:lineRule="auto"/>
        <w:rPr>
          <w:sz w:val="30"/>
        </w:rPr>
      </w:pPr>
    </w:p>
    <w:p w:rsidR="00DA50A4" w:rsidRPr="00E1221C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 xml:space="preserve">UKZ ka vazhduar të ketë kuota të </w:t>
      </w:r>
      <w:r w:rsidR="00D66BC9" w:rsidRPr="00E1221C">
        <w:rPr>
          <w:sz w:val="30"/>
        </w:rPr>
        <w:t>veçanta</w:t>
      </w:r>
      <w:r w:rsidRPr="00E1221C">
        <w:rPr>
          <w:sz w:val="30"/>
        </w:rPr>
        <w:t xml:space="preserve"> për studentët të cilët vijnë nga Bujanoci, Presheva, Kumanova dhe nga viset tjera shqiptare përreth. Sa do studentët tanë ende kanë probleme me njohjen e diplomave të Republikë së Kosovës nga ana e shtetit serb, një numër i konsiderueshëm i nxënësve të këtyre anëve vijnë të studiojnë në universitetin tonë. Ne i mirëpresim të gjithë dhe do të vazhdojmë t’i mirëpresim edhe në të ardhmen.</w:t>
      </w:r>
    </w:p>
    <w:p w:rsidR="00DA50A4" w:rsidRDefault="00DA50A4" w:rsidP="005D2BEC">
      <w:pPr>
        <w:spacing w:after="0" w:line="240" w:lineRule="auto"/>
        <w:rPr>
          <w:sz w:val="30"/>
        </w:rPr>
      </w:pPr>
    </w:p>
    <w:p w:rsidR="00DA50A4" w:rsidRPr="00E1221C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planin e nd</w:t>
      </w:r>
      <w:r w:rsidR="005D2BEC" w:rsidRPr="00E1221C">
        <w:rPr>
          <w:sz w:val="30"/>
        </w:rPr>
        <w:t>ë</w:t>
      </w:r>
      <w:r w:rsidRPr="00E1221C">
        <w:rPr>
          <w:sz w:val="30"/>
        </w:rPr>
        <w:t>rkomb</w:t>
      </w:r>
      <w:r w:rsidR="005D2BEC" w:rsidRPr="00E1221C">
        <w:rPr>
          <w:sz w:val="30"/>
        </w:rPr>
        <w:t>ë</w:t>
      </w:r>
      <w:r w:rsidRPr="00E1221C">
        <w:rPr>
          <w:sz w:val="30"/>
        </w:rPr>
        <w:t>tarizimit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UKZ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vitin 2017 jemi b</w:t>
      </w:r>
      <w:r w:rsidR="005D2BEC" w:rsidRPr="00E1221C">
        <w:rPr>
          <w:sz w:val="30"/>
        </w:rPr>
        <w:t>ë</w:t>
      </w:r>
      <w:r w:rsidRPr="00E1221C">
        <w:rPr>
          <w:sz w:val="30"/>
        </w:rPr>
        <w:t>r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pjes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edhe e nj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projekti shkencor REBUS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Erazmus+. Me k</w:t>
      </w:r>
      <w:r w:rsidR="005D2BEC" w:rsidRPr="00E1221C">
        <w:rPr>
          <w:sz w:val="30"/>
        </w:rPr>
        <w:t>ë</w:t>
      </w:r>
      <w:r w:rsidRPr="00E1221C">
        <w:rPr>
          <w:sz w:val="30"/>
        </w:rPr>
        <w:t>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</w:t>
      </w:r>
      <w:r w:rsidRPr="00E1221C">
        <w:rPr>
          <w:sz w:val="30"/>
        </w:rPr>
        <w:lastRenderedPageBreak/>
        <w:t xml:space="preserve">projekt, UKZ </w:t>
      </w:r>
      <w:r w:rsidR="005D2BEC" w:rsidRPr="00E1221C">
        <w:rPr>
          <w:sz w:val="30"/>
        </w:rPr>
        <w:t>ë</w:t>
      </w:r>
      <w:r w:rsidRPr="00E1221C">
        <w:rPr>
          <w:sz w:val="30"/>
        </w:rPr>
        <w:t>sht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b</w:t>
      </w:r>
      <w:r w:rsidR="005D2BEC" w:rsidRPr="00E1221C">
        <w:rPr>
          <w:sz w:val="30"/>
        </w:rPr>
        <w:t>ë</w:t>
      </w:r>
      <w:r w:rsidRPr="00E1221C">
        <w:rPr>
          <w:sz w:val="30"/>
        </w:rPr>
        <w:t>r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pjes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e tre projekteve shkencore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Erazmus+, dhe kjo </w:t>
      </w:r>
      <w:r w:rsidR="005D2BEC" w:rsidRPr="00E1221C">
        <w:rPr>
          <w:sz w:val="30"/>
        </w:rPr>
        <w:t>ë</w:t>
      </w:r>
      <w:r w:rsidRPr="00E1221C">
        <w:rPr>
          <w:sz w:val="30"/>
        </w:rPr>
        <w:t>sht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nj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e arritur e r</w:t>
      </w:r>
      <w:r w:rsidR="005D2BEC" w:rsidRPr="00E1221C">
        <w:rPr>
          <w:sz w:val="30"/>
        </w:rPr>
        <w:t>ë</w:t>
      </w:r>
      <w:r w:rsidRPr="00E1221C">
        <w:rPr>
          <w:sz w:val="30"/>
        </w:rPr>
        <w:t>nd</w:t>
      </w:r>
      <w:r w:rsidR="005D2BEC" w:rsidRPr="00E1221C">
        <w:rPr>
          <w:sz w:val="30"/>
        </w:rPr>
        <w:t>ë</w:t>
      </w:r>
      <w:r w:rsidRPr="00E1221C">
        <w:rPr>
          <w:sz w:val="30"/>
        </w:rPr>
        <w:t>sishme p</w:t>
      </w:r>
      <w:r w:rsidR="005D2BEC" w:rsidRPr="00E1221C">
        <w:rPr>
          <w:sz w:val="30"/>
        </w:rPr>
        <w:t>ë</w:t>
      </w:r>
      <w:r w:rsidRPr="00E1221C">
        <w:rPr>
          <w:sz w:val="30"/>
        </w:rPr>
        <w:t>r nj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universitet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ri. Po ashtu, jan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nshkruar disa </w:t>
      </w:r>
      <w:r w:rsidR="004B2D19" w:rsidRPr="00E1221C">
        <w:rPr>
          <w:sz w:val="30"/>
        </w:rPr>
        <w:t>marrëveshje</w:t>
      </w:r>
      <w:r w:rsidRPr="00E1221C">
        <w:rPr>
          <w:sz w:val="30"/>
        </w:rPr>
        <w:t xml:space="preserve"> bashk</w:t>
      </w:r>
      <w:r w:rsidR="005D2BEC" w:rsidRPr="00E1221C">
        <w:rPr>
          <w:sz w:val="30"/>
        </w:rPr>
        <w:t>ë</w:t>
      </w:r>
      <w:r w:rsidRPr="00E1221C">
        <w:rPr>
          <w:sz w:val="30"/>
        </w:rPr>
        <w:t>punimi nd</w:t>
      </w:r>
      <w:r w:rsidR="005D2BEC" w:rsidRPr="00E1221C">
        <w:rPr>
          <w:sz w:val="30"/>
        </w:rPr>
        <w:t>ë</w:t>
      </w:r>
      <w:r w:rsidRPr="00E1221C">
        <w:rPr>
          <w:sz w:val="30"/>
        </w:rPr>
        <w:t>rkomb</w:t>
      </w:r>
      <w:r w:rsidR="005D2BEC" w:rsidRPr="00E1221C">
        <w:rPr>
          <w:sz w:val="30"/>
        </w:rPr>
        <w:t>ë</w:t>
      </w:r>
      <w:r w:rsidRPr="00E1221C">
        <w:rPr>
          <w:sz w:val="30"/>
        </w:rPr>
        <w:t>tar, prej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cilave presim rezultate konkrete. Nj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num</w:t>
      </w:r>
      <w:r w:rsidR="005D2BEC" w:rsidRPr="00E1221C">
        <w:rPr>
          <w:sz w:val="30"/>
        </w:rPr>
        <w:t>ë</w:t>
      </w:r>
      <w:r w:rsidRPr="00E1221C">
        <w:rPr>
          <w:sz w:val="30"/>
        </w:rPr>
        <w:t>r i student</w:t>
      </w:r>
      <w:r w:rsidR="005D2BEC" w:rsidRPr="00E1221C">
        <w:rPr>
          <w:sz w:val="30"/>
        </w:rPr>
        <w:t>ë</w:t>
      </w:r>
      <w:r w:rsidRPr="00E1221C">
        <w:rPr>
          <w:sz w:val="30"/>
        </w:rPr>
        <w:t>ve tan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jan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pjes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e k</w:t>
      </w:r>
      <w:r w:rsidR="005D2BEC" w:rsidRPr="00E1221C">
        <w:rPr>
          <w:sz w:val="30"/>
        </w:rPr>
        <w:t>ë</w:t>
      </w:r>
      <w:r w:rsidRPr="00E1221C">
        <w:rPr>
          <w:sz w:val="30"/>
        </w:rPr>
        <w:t>tyre projekteve dhe jan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universitete europiane duke marr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p</w:t>
      </w:r>
      <w:r w:rsidR="005D2BEC" w:rsidRPr="00E1221C">
        <w:rPr>
          <w:sz w:val="30"/>
        </w:rPr>
        <w:t>ë</w:t>
      </w:r>
      <w:r w:rsidRPr="00E1221C">
        <w:rPr>
          <w:sz w:val="30"/>
        </w:rPr>
        <w:t>rvojat e tyre, nd</w:t>
      </w:r>
      <w:r w:rsidR="005D2BEC" w:rsidRPr="00E1221C">
        <w:rPr>
          <w:sz w:val="30"/>
        </w:rPr>
        <w:t>ë</w:t>
      </w:r>
      <w:r w:rsidRPr="00E1221C">
        <w:rPr>
          <w:sz w:val="30"/>
        </w:rPr>
        <w:t>rsa disa nga asistent</w:t>
      </w:r>
      <w:r w:rsidR="005D2BEC" w:rsidRPr="00E1221C">
        <w:rPr>
          <w:sz w:val="30"/>
        </w:rPr>
        <w:t>ë</w:t>
      </w:r>
      <w:r w:rsidRPr="00E1221C">
        <w:rPr>
          <w:sz w:val="30"/>
        </w:rPr>
        <w:t>t tan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jan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duke kryer doktoratat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universitete europiane si pjes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e k</w:t>
      </w:r>
      <w:r w:rsidR="005D2BEC" w:rsidRPr="00E1221C">
        <w:rPr>
          <w:sz w:val="30"/>
        </w:rPr>
        <w:t>ë</w:t>
      </w:r>
      <w:r w:rsidRPr="00E1221C">
        <w:rPr>
          <w:sz w:val="30"/>
        </w:rPr>
        <w:t>tyre projekteve.</w:t>
      </w:r>
    </w:p>
    <w:p w:rsidR="00DA50A4" w:rsidRPr="00E1221C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Por, Qeveria duhet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shtoj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kujdesin p</w:t>
      </w:r>
      <w:r w:rsidR="005D2BEC" w:rsidRPr="00E1221C">
        <w:rPr>
          <w:sz w:val="30"/>
        </w:rPr>
        <w:t>ë</w:t>
      </w:r>
      <w:r w:rsidRPr="00E1221C">
        <w:rPr>
          <w:sz w:val="30"/>
        </w:rPr>
        <w:t>r nd</w:t>
      </w:r>
      <w:r w:rsidR="005D2BEC" w:rsidRPr="00E1221C">
        <w:rPr>
          <w:sz w:val="30"/>
        </w:rPr>
        <w:t>ë</w:t>
      </w:r>
      <w:r w:rsidRPr="00E1221C">
        <w:rPr>
          <w:sz w:val="30"/>
        </w:rPr>
        <w:t>rkomb</w:t>
      </w:r>
      <w:r w:rsidR="005D2BEC" w:rsidRPr="00E1221C">
        <w:rPr>
          <w:sz w:val="30"/>
        </w:rPr>
        <w:t>ë</w:t>
      </w:r>
      <w:r w:rsidRPr="00E1221C">
        <w:rPr>
          <w:sz w:val="30"/>
        </w:rPr>
        <w:t>tarizimin e universiteteve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aspektin financiar, sepse UKZ ka p</w:t>
      </w:r>
      <w:r w:rsidR="005D2BEC" w:rsidRPr="00E1221C">
        <w:rPr>
          <w:sz w:val="30"/>
        </w:rPr>
        <w:t>ë</w:t>
      </w:r>
      <w:r w:rsidRPr="00E1221C">
        <w:rPr>
          <w:sz w:val="30"/>
        </w:rPr>
        <w:t>r k</w:t>
      </w:r>
      <w:r w:rsidR="005D2BEC" w:rsidRPr="00E1221C">
        <w:rPr>
          <w:sz w:val="30"/>
        </w:rPr>
        <w:t>ë</w:t>
      </w:r>
      <w:r w:rsidRPr="00E1221C">
        <w:rPr>
          <w:sz w:val="30"/>
        </w:rPr>
        <w:t>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vit vet</w:t>
      </w:r>
      <w:r w:rsidR="005D2BEC" w:rsidRPr="00E1221C">
        <w:rPr>
          <w:sz w:val="30"/>
        </w:rPr>
        <w:t>ë</w:t>
      </w:r>
      <w:r w:rsidRPr="00E1221C">
        <w:rPr>
          <w:sz w:val="30"/>
        </w:rPr>
        <w:t>m 15 mij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euro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dispozicion.</w:t>
      </w:r>
    </w:p>
    <w:p w:rsidR="000369FB" w:rsidRDefault="000369FB" w:rsidP="005D2BEC">
      <w:pPr>
        <w:spacing w:after="0" w:line="240" w:lineRule="auto"/>
        <w:rPr>
          <w:sz w:val="30"/>
        </w:rPr>
      </w:pPr>
    </w:p>
    <w:p w:rsidR="00DA50A4" w:rsidRDefault="004B2D19" w:rsidP="005D2BEC">
      <w:pPr>
        <w:spacing w:after="0" w:line="240" w:lineRule="auto"/>
        <w:rPr>
          <w:sz w:val="30"/>
        </w:rPr>
      </w:pPr>
      <w:r>
        <w:rPr>
          <w:sz w:val="30"/>
        </w:rPr>
        <w:t xml:space="preserve"> </w:t>
      </w:r>
      <w:r w:rsidR="00DA50A4" w:rsidRPr="00E1221C">
        <w:rPr>
          <w:sz w:val="30"/>
        </w:rPr>
        <w:t>N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Kuad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>r 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programit Gest Speaker n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UKZ kan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mbajtur </w:t>
      </w:r>
      <w:r w:rsidRPr="00E1221C">
        <w:rPr>
          <w:sz w:val="30"/>
        </w:rPr>
        <w:t>ligjërata</w:t>
      </w:r>
      <w:r w:rsidR="00DA50A4" w:rsidRPr="00E1221C">
        <w:rPr>
          <w:sz w:val="30"/>
        </w:rPr>
        <w:t xml:space="preserve"> nj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num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>r i konsideruesh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>m i personave me 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arritura 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</w:t>
      </w:r>
      <w:r w:rsidRPr="00E1221C">
        <w:rPr>
          <w:sz w:val="30"/>
        </w:rPr>
        <w:t>veçanta</w:t>
      </w:r>
      <w:r w:rsidR="00DA50A4" w:rsidRPr="00E1221C">
        <w:rPr>
          <w:sz w:val="30"/>
        </w:rPr>
        <w:t xml:space="preserve"> n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fushat e tyre. Q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>llimi yn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me k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>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>sht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sjellim n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UKZ dhe n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Gjilan 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arritura kulm</w:t>
      </w:r>
      <w:r w:rsidR="00D66BC9">
        <w:rPr>
          <w:sz w:val="30"/>
        </w:rPr>
        <w:t>ore</w:t>
      </w:r>
      <w:r w:rsidR="00DA50A4" w:rsidRPr="00E1221C">
        <w:rPr>
          <w:sz w:val="30"/>
        </w:rPr>
        <w:t xml:space="preserve"> nga bota. E ftojm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elit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>n intelektuale 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k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saj ane, </w:t>
      </w:r>
      <w:r w:rsidRPr="00E1221C">
        <w:rPr>
          <w:sz w:val="30"/>
        </w:rPr>
        <w:t>shoqërinë</w:t>
      </w:r>
      <w:r w:rsidR="00DA50A4" w:rsidRPr="00E1221C">
        <w:rPr>
          <w:sz w:val="30"/>
        </w:rPr>
        <w:t xml:space="preserve"> civile </w:t>
      </w:r>
      <w:r w:rsidR="00DA50A4" w:rsidRPr="00E1221C">
        <w:rPr>
          <w:sz w:val="30"/>
        </w:rPr>
        <w:lastRenderedPageBreak/>
        <w:t>dhe 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gjith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interesuarit e tjer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q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jen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pjes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e k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>tij dialogu 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vlerave me kampion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>t e fushave t</w:t>
      </w:r>
      <w:r w:rsidR="005D2BEC" w:rsidRPr="00E1221C">
        <w:rPr>
          <w:sz w:val="30"/>
        </w:rPr>
        <w:t>ë</w:t>
      </w:r>
      <w:r w:rsidR="00DA50A4" w:rsidRPr="00E1221C">
        <w:rPr>
          <w:sz w:val="30"/>
        </w:rPr>
        <w:t xml:space="preserve"> ndryshme.</w:t>
      </w:r>
    </w:p>
    <w:p w:rsidR="00DA50A4" w:rsidRPr="004B2D19" w:rsidRDefault="00DA50A4" w:rsidP="005D2BEC">
      <w:pPr>
        <w:spacing w:after="0" w:line="240" w:lineRule="auto"/>
        <w:rPr>
          <w:b/>
          <w:sz w:val="30"/>
        </w:rPr>
      </w:pPr>
    </w:p>
    <w:p w:rsidR="00DA50A4" w:rsidRPr="00E1221C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nderuar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pranish</w:t>
      </w:r>
      <w:r w:rsidR="005D2BEC" w:rsidRPr="00E1221C">
        <w:rPr>
          <w:sz w:val="30"/>
        </w:rPr>
        <w:t>ë</w:t>
      </w:r>
      <w:r w:rsidRPr="00E1221C">
        <w:rPr>
          <w:sz w:val="30"/>
        </w:rPr>
        <w:t>m,</w:t>
      </w:r>
    </w:p>
    <w:p w:rsidR="00D66BC9" w:rsidRDefault="00D66BC9" w:rsidP="005D2BEC">
      <w:pPr>
        <w:spacing w:after="0" w:line="240" w:lineRule="auto"/>
        <w:rPr>
          <w:sz w:val="30"/>
        </w:rPr>
      </w:pPr>
    </w:p>
    <w:p w:rsidR="0037066D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UKZ ka b</w:t>
      </w:r>
      <w:r w:rsidR="005D2BEC" w:rsidRPr="00E1221C">
        <w:rPr>
          <w:sz w:val="30"/>
        </w:rPr>
        <w:t>ë</w:t>
      </w:r>
      <w:r w:rsidRPr="00E1221C">
        <w:rPr>
          <w:sz w:val="30"/>
        </w:rPr>
        <w:t>r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hapa shum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r</w:t>
      </w:r>
      <w:r w:rsidR="005D2BEC" w:rsidRPr="00E1221C">
        <w:rPr>
          <w:sz w:val="30"/>
        </w:rPr>
        <w:t>ë</w:t>
      </w:r>
      <w:r w:rsidRPr="00E1221C">
        <w:rPr>
          <w:sz w:val="30"/>
        </w:rPr>
        <w:t>nd</w:t>
      </w:r>
      <w:r w:rsidR="005D2BEC" w:rsidRPr="00E1221C">
        <w:rPr>
          <w:sz w:val="30"/>
        </w:rPr>
        <w:t>ë</w:t>
      </w:r>
      <w:r w:rsidRPr="00E1221C">
        <w:rPr>
          <w:sz w:val="30"/>
        </w:rPr>
        <w:t>sish</w:t>
      </w:r>
      <w:r w:rsidR="005D2BEC" w:rsidRPr="00E1221C">
        <w:rPr>
          <w:sz w:val="30"/>
        </w:rPr>
        <w:t>ë</w:t>
      </w:r>
      <w:r w:rsidRPr="00E1221C">
        <w:rPr>
          <w:sz w:val="30"/>
        </w:rPr>
        <w:t>m gjat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nj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viti. Por, puna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konstituimin e plot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tij si universitet modern ende nuk ka p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rfunduar. </w:t>
      </w:r>
      <w:r w:rsidR="004B2D19" w:rsidRPr="00E1221C">
        <w:rPr>
          <w:sz w:val="30"/>
        </w:rPr>
        <w:t>Brenda</w:t>
      </w:r>
      <w:r w:rsidRPr="00E1221C">
        <w:rPr>
          <w:sz w:val="30"/>
        </w:rPr>
        <w:t xml:space="preserve"> k</w:t>
      </w:r>
      <w:r w:rsidR="005D2BEC" w:rsidRPr="00E1221C">
        <w:rPr>
          <w:sz w:val="30"/>
        </w:rPr>
        <w:t>ë</w:t>
      </w:r>
      <w:r w:rsidRPr="00E1221C">
        <w:rPr>
          <w:sz w:val="30"/>
        </w:rPr>
        <w:t>tij viti dhe gjysm</w:t>
      </w:r>
      <w:r w:rsidR="005D2BEC" w:rsidRPr="00E1221C">
        <w:rPr>
          <w:sz w:val="30"/>
        </w:rPr>
        <w:t>ë</w:t>
      </w:r>
      <w:r w:rsidRPr="00E1221C">
        <w:rPr>
          <w:sz w:val="30"/>
        </w:rPr>
        <w:t>s s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vitit tjet</w:t>
      </w:r>
      <w:r w:rsidR="005D2BEC" w:rsidRPr="00E1221C">
        <w:rPr>
          <w:sz w:val="30"/>
        </w:rPr>
        <w:t>ë</w:t>
      </w:r>
      <w:r w:rsidRPr="00E1221C">
        <w:rPr>
          <w:sz w:val="30"/>
        </w:rPr>
        <w:t>r ne besojm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se do ta p</w:t>
      </w:r>
      <w:r w:rsidR="005D2BEC" w:rsidRPr="00E1221C">
        <w:rPr>
          <w:sz w:val="30"/>
        </w:rPr>
        <w:t>ë</w:t>
      </w:r>
      <w:r w:rsidRPr="00E1221C">
        <w:rPr>
          <w:sz w:val="30"/>
        </w:rPr>
        <w:t>rfundojm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me sukses k</w:t>
      </w:r>
      <w:r w:rsidR="005D2BEC" w:rsidRPr="00E1221C">
        <w:rPr>
          <w:sz w:val="30"/>
        </w:rPr>
        <w:t>ë</w:t>
      </w:r>
      <w:r w:rsidRPr="00E1221C">
        <w:rPr>
          <w:sz w:val="30"/>
        </w:rPr>
        <w:t>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proces madh</w:t>
      </w:r>
      <w:r w:rsidR="005D2BEC" w:rsidRPr="00E1221C">
        <w:rPr>
          <w:sz w:val="30"/>
        </w:rPr>
        <w:t>ë</w:t>
      </w:r>
      <w:r w:rsidRPr="00E1221C">
        <w:rPr>
          <w:sz w:val="30"/>
        </w:rPr>
        <w:t>shtor. Gjat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k</w:t>
      </w:r>
      <w:r w:rsidR="005D2BEC" w:rsidRPr="00E1221C">
        <w:rPr>
          <w:sz w:val="30"/>
        </w:rPr>
        <w:t>ë</w:t>
      </w:r>
      <w:r w:rsidRPr="00E1221C">
        <w:rPr>
          <w:sz w:val="30"/>
        </w:rPr>
        <w:t>tij viti ne presim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startojm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me studimet master, nd</w:t>
      </w:r>
      <w:r w:rsidR="005D2BEC" w:rsidRPr="00E1221C">
        <w:rPr>
          <w:sz w:val="30"/>
        </w:rPr>
        <w:t>ë</w:t>
      </w:r>
      <w:r w:rsidRPr="00E1221C">
        <w:rPr>
          <w:sz w:val="30"/>
        </w:rPr>
        <w:t>rsa brenda vitit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ardhsh</w:t>
      </w:r>
      <w:r w:rsidR="005D2BEC" w:rsidRPr="00E1221C">
        <w:rPr>
          <w:sz w:val="30"/>
        </w:rPr>
        <w:t>ë</w:t>
      </w:r>
      <w:r w:rsidRPr="00E1221C">
        <w:rPr>
          <w:sz w:val="30"/>
        </w:rPr>
        <w:t>m edhe me studimet e doktorat</w:t>
      </w:r>
      <w:r w:rsidR="005D2BEC" w:rsidRPr="00E1221C">
        <w:rPr>
          <w:sz w:val="30"/>
        </w:rPr>
        <w:t>ë</w:t>
      </w:r>
      <w:r w:rsidRPr="00E1221C">
        <w:rPr>
          <w:sz w:val="30"/>
        </w:rPr>
        <w:t>s.</w:t>
      </w:r>
    </w:p>
    <w:p w:rsidR="0037066D" w:rsidRDefault="0037066D" w:rsidP="005D2BEC">
      <w:pPr>
        <w:spacing w:after="0" w:line="240" w:lineRule="auto"/>
        <w:rPr>
          <w:sz w:val="30"/>
        </w:rPr>
      </w:pPr>
    </w:p>
    <w:p w:rsidR="00DA50A4" w:rsidRPr="00E1221C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Po ashtu, brenda k</w:t>
      </w:r>
      <w:r w:rsidR="005D2BEC" w:rsidRPr="00E1221C">
        <w:rPr>
          <w:sz w:val="30"/>
        </w:rPr>
        <w:t>ë</w:t>
      </w:r>
      <w:r w:rsidRPr="00E1221C">
        <w:rPr>
          <w:sz w:val="30"/>
        </w:rPr>
        <w:t>saj periudhe ne presim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startojm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me krijimin edhe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nj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fakulteti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ri, Fakultetin e biomjek</w:t>
      </w:r>
      <w:r w:rsidR="005D2BEC" w:rsidRPr="00E1221C">
        <w:rPr>
          <w:sz w:val="30"/>
        </w:rPr>
        <w:t>ë</w:t>
      </w:r>
      <w:r w:rsidRPr="00E1221C">
        <w:rPr>
          <w:sz w:val="30"/>
        </w:rPr>
        <w:t>sis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aplikative,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orientuar kah programet studimore fizoterapeutike. Gjat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k</w:t>
      </w:r>
      <w:r w:rsidR="005D2BEC" w:rsidRPr="00E1221C">
        <w:rPr>
          <w:sz w:val="30"/>
        </w:rPr>
        <w:t>ë</w:t>
      </w:r>
      <w:r w:rsidRPr="00E1221C">
        <w:rPr>
          <w:sz w:val="30"/>
        </w:rPr>
        <w:t>saj periudhe presim q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edhe administrata e UKZ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rritet dhe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trajnohet p</w:t>
      </w:r>
      <w:r w:rsidR="005D2BEC" w:rsidRPr="00E1221C">
        <w:rPr>
          <w:sz w:val="30"/>
        </w:rPr>
        <w:t>ë</w:t>
      </w:r>
      <w:r w:rsidRPr="00E1221C">
        <w:rPr>
          <w:sz w:val="30"/>
        </w:rPr>
        <w:t>r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administruar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m</w:t>
      </w:r>
      <w:r w:rsidR="005D2BEC" w:rsidRPr="00E1221C">
        <w:rPr>
          <w:sz w:val="30"/>
        </w:rPr>
        <w:t>ë</w:t>
      </w:r>
      <w:r w:rsidRPr="00E1221C">
        <w:rPr>
          <w:sz w:val="30"/>
        </w:rPr>
        <w:t>nyr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pavarur universitetin.</w:t>
      </w:r>
    </w:p>
    <w:p w:rsidR="00DA50A4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lastRenderedPageBreak/>
        <w:t>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gjitha k</w:t>
      </w:r>
      <w:r w:rsidR="005D2BEC" w:rsidRPr="00E1221C">
        <w:rPr>
          <w:sz w:val="30"/>
        </w:rPr>
        <w:t>ë</w:t>
      </w:r>
      <w:r w:rsidRPr="00E1221C">
        <w:rPr>
          <w:sz w:val="30"/>
        </w:rPr>
        <w:t>to presim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realizohen deri kah mesi i vitit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ardhsh</w:t>
      </w:r>
      <w:r w:rsidR="005D2BEC" w:rsidRPr="00E1221C">
        <w:rPr>
          <w:sz w:val="30"/>
        </w:rPr>
        <w:t>ë</w:t>
      </w:r>
      <w:r w:rsidRPr="00E1221C">
        <w:rPr>
          <w:sz w:val="30"/>
        </w:rPr>
        <w:t>m. Dhe,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gjitha k</w:t>
      </w:r>
      <w:r w:rsidR="005D2BEC" w:rsidRPr="00E1221C">
        <w:rPr>
          <w:sz w:val="30"/>
        </w:rPr>
        <w:t>ë</w:t>
      </w:r>
      <w:r w:rsidRPr="00E1221C">
        <w:rPr>
          <w:sz w:val="30"/>
        </w:rPr>
        <w:t>to me nj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q</w:t>
      </w:r>
      <w:r w:rsidR="005D2BEC" w:rsidRPr="00E1221C">
        <w:rPr>
          <w:sz w:val="30"/>
        </w:rPr>
        <w:t>ë</w:t>
      </w:r>
      <w:r w:rsidRPr="00E1221C">
        <w:rPr>
          <w:sz w:val="30"/>
        </w:rPr>
        <w:t>llim: ta nd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rlidhim </w:t>
      </w:r>
      <w:r w:rsidR="0037066D">
        <w:rPr>
          <w:sz w:val="30"/>
        </w:rPr>
        <w:t xml:space="preserve">shoqërinë tonë </w:t>
      </w:r>
      <w:r w:rsidRPr="00E1221C">
        <w:rPr>
          <w:sz w:val="30"/>
        </w:rPr>
        <w:t>me tregun kosovar dhe me tregun europian.</w:t>
      </w:r>
    </w:p>
    <w:p w:rsidR="0037066D" w:rsidRPr="00E1221C" w:rsidRDefault="0037066D" w:rsidP="005D2BEC">
      <w:pPr>
        <w:spacing w:after="0" w:line="240" w:lineRule="auto"/>
        <w:rPr>
          <w:sz w:val="30"/>
        </w:rPr>
      </w:pPr>
    </w:p>
    <w:p w:rsidR="00DA50A4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P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r </w:t>
      </w:r>
      <w:r w:rsidR="004B2D19" w:rsidRPr="00E1221C">
        <w:rPr>
          <w:sz w:val="30"/>
        </w:rPr>
        <w:t>shoqërinë</w:t>
      </w:r>
      <w:r w:rsidRPr="00E1221C">
        <w:rPr>
          <w:sz w:val="30"/>
        </w:rPr>
        <w:t xml:space="preserve"> e sotme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Kosov</w:t>
      </w:r>
      <w:r w:rsidR="005D2BEC" w:rsidRPr="00E1221C">
        <w:rPr>
          <w:sz w:val="30"/>
        </w:rPr>
        <w:t>ë</w:t>
      </w:r>
      <w:r w:rsidRPr="00E1221C">
        <w:rPr>
          <w:sz w:val="30"/>
        </w:rPr>
        <w:t>, asnj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investim nuk </w:t>
      </w:r>
      <w:r w:rsidR="005D2BEC" w:rsidRPr="00E1221C">
        <w:rPr>
          <w:sz w:val="30"/>
        </w:rPr>
        <w:t>ë</w:t>
      </w:r>
      <w:r w:rsidRPr="00E1221C">
        <w:rPr>
          <w:sz w:val="30"/>
        </w:rPr>
        <w:t>sht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m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i leverdish</w:t>
      </w:r>
      <w:r w:rsidR="005D2BEC" w:rsidRPr="00E1221C">
        <w:rPr>
          <w:sz w:val="30"/>
        </w:rPr>
        <w:t>ë</w:t>
      </w:r>
      <w:r w:rsidRPr="00E1221C">
        <w:rPr>
          <w:sz w:val="30"/>
        </w:rPr>
        <w:t>m se sa investimi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arsim. Investimi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arsim </w:t>
      </w:r>
      <w:r w:rsidR="005D2BEC" w:rsidRPr="00E1221C">
        <w:rPr>
          <w:sz w:val="30"/>
        </w:rPr>
        <w:t>ë</w:t>
      </w:r>
      <w:r w:rsidRPr="00E1221C">
        <w:rPr>
          <w:sz w:val="30"/>
        </w:rPr>
        <w:t>sht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resursi m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i fort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ekonomik i Kosov</w:t>
      </w:r>
      <w:r w:rsidR="005D2BEC" w:rsidRPr="00E1221C">
        <w:rPr>
          <w:sz w:val="30"/>
        </w:rPr>
        <w:t>ë</w:t>
      </w:r>
      <w:r w:rsidRPr="00E1221C">
        <w:rPr>
          <w:sz w:val="30"/>
        </w:rPr>
        <w:t>s. Shpresojm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q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qeveria e Kosov</w:t>
      </w:r>
      <w:r w:rsidR="005D2BEC" w:rsidRPr="00E1221C">
        <w:rPr>
          <w:sz w:val="30"/>
        </w:rPr>
        <w:t>ë</w:t>
      </w:r>
      <w:r w:rsidRPr="00E1221C">
        <w:rPr>
          <w:sz w:val="30"/>
        </w:rPr>
        <w:t>s 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ec</w:t>
      </w:r>
      <w:r w:rsidR="005D2BEC" w:rsidRPr="00E1221C">
        <w:rPr>
          <w:sz w:val="30"/>
        </w:rPr>
        <w:t>ë</w:t>
      </w:r>
      <w:r w:rsidRPr="00E1221C">
        <w:rPr>
          <w:sz w:val="30"/>
        </w:rPr>
        <w:t>n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k</w:t>
      </w:r>
      <w:r w:rsidR="005D2BEC" w:rsidRPr="00E1221C">
        <w:rPr>
          <w:sz w:val="30"/>
        </w:rPr>
        <w:t>ë</w:t>
      </w:r>
      <w:r w:rsidRPr="00E1221C">
        <w:rPr>
          <w:sz w:val="30"/>
        </w:rPr>
        <w:t>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drejtim.</w:t>
      </w:r>
    </w:p>
    <w:p w:rsidR="0037066D" w:rsidRPr="00E1221C" w:rsidRDefault="0037066D" w:rsidP="005D2BEC">
      <w:pPr>
        <w:spacing w:after="0" w:line="240" w:lineRule="auto"/>
        <w:rPr>
          <w:sz w:val="30"/>
        </w:rPr>
      </w:pPr>
    </w:p>
    <w:p w:rsidR="00DA50A4" w:rsidRPr="00E1221C" w:rsidRDefault="00DA50A4" w:rsidP="005D2BEC">
      <w:pPr>
        <w:spacing w:after="0" w:line="240" w:lineRule="auto"/>
        <w:rPr>
          <w:sz w:val="30"/>
        </w:rPr>
      </w:pPr>
      <w:r w:rsidRPr="00E1221C">
        <w:rPr>
          <w:sz w:val="30"/>
        </w:rPr>
        <w:t>Na prift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e mbara n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k</w:t>
      </w:r>
      <w:r w:rsidR="005D2BEC" w:rsidRPr="00E1221C">
        <w:rPr>
          <w:sz w:val="30"/>
        </w:rPr>
        <w:t>ë</w:t>
      </w:r>
      <w:r w:rsidRPr="00E1221C">
        <w:rPr>
          <w:sz w:val="30"/>
        </w:rPr>
        <w:t>t</w:t>
      </w:r>
      <w:r w:rsidR="005D2BEC" w:rsidRPr="00E1221C">
        <w:rPr>
          <w:sz w:val="30"/>
        </w:rPr>
        <w:t>ë</w:t>
      </w:r>
      <w:r w:rsidRPr="00E1221C">
        <w:rPr>
          <w:sz w:val="30"/>
        </w:rPr>
        <w:t xml:space="preserve"> </w:t>
      </w:r>
      <w:r w:rsidR="004B2D19" w:rsidRPr="00E1221C">
        <w:rPr>
          <w:sz w:val="30"/>
        </w:rPr>
        <w:t>rrugëtim</w:t>
      </w:r>
      <w:r w:rsidRPr="00E1221C">
        <w:rPr>
          <w:sz w:val="30"/>
        </w:rPr>
        <w:t xml:space="preserve"> </w:t>
      </w:r>
      <w:r w:rsidR="004B2D19" w:rsidRPr="00E1221C">
        <w:rPr>
          <w:sz w:val="30"/>
        </w:rPr>
        <w:t>shpresëdhënës</w:t>
      </w:r>
      <w:r w:rsidRPr="00E1221C">
        <w:rPr>
          <w:sz w:val="30"/>
        </w:rPr>
        <w:t>!</w:t>
      </w:r>
    </w:p>
    <w:p w:rsidR="00DA50A4" w:rsidRPr="00E1221C" w:rsidRDefault="00DA50A4" w:rsidP="005D2BEC">
      <w:pPr>
        <w:spacing w:after="0" w:line="240" w:lineRule="auto"/>
        <w:rPr>
          <w:sz w:val="30"/>
        </w:rPr>
      </w:pPr>
    </w:p>
    <w:p w:rsidR="00DA50A4" w:rsidRPr="00E1221C" w:rsidRDefault="00DA50A4" w:rsidP="005D2BEC">
      <w:pPr>
        <w:spacing w:after="0" w:line="240" w:lineRule="auto"/>
      </w:pPr>
    </w:p>
    <w:sectPr w:rsidR="00DA50A4" w:rsidRPr="00E1221C" w:rsidSect="005D2BEC">
      <w:headerReference w:type="default" r:id="rId9"/>
      <w:pgSz w:w="8391" w:h="11907" w:code="11"/>
      <w:pgMar w:top="101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7D" w:rsidRDefault="0034667D" w:rsidP="005D2BEC">
      <w:pPr>
        <w:spacing w:after="0" w:line="240" w:lineRule="auto"/>
      </w:pPr>
      <w:r>
        <w:separator/>
      </w:r>
    </w:p>
  </w:endnote>
  <w:endnote w:type="continuationSeparator" w:id="0">
    <w:p w:rsidR="0034667D" w:rsidRDefault="0034667D" w:rsidP="005D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7D" w:rsidRDefault="0034667D" w:rsidP="005D2BEC">
      <w:pPr>
        <w:spacing w:after="0" w:line="240" w:lineRule="auto"/>
      </w:pPr>
      <w:r>
        <w:separator/>
      </w:r>
    </w:p>
  </w:footnote>
  <w:footnote w:type="continuationSeparator" w:id="0">
    <w:p w:rsidR="0034667D" w:rsidRDefault="0034667D" w:rsidP="005D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470466"/>
      <w:docPartObj>
        <w:docPartGallery w:val="Page Numbers (Margins)"/>
        <w:docPartUnique/>
      </w:docPartObj>
    </w:sdtPr>
    <w:sdtContent>
      <w:p w:rsidR="005D2BEC" w:rsidRPr="005D2BEC" w:rsidRDefault="00491BAB">
        <w:pPr>
          <w:pStyle w:val="Header"/>
          <w:rPr>
            <w:sz w:val="14"/>
          </w:rPr>
        </w:pPr>
        <w:r w:rsidRPr="00491BAB">
          <w:rPr>
            <w:noProof/>
            <w:lang w:val="en-US" w:eastAsia="en-US"/>
          </w:rPr>
          <w:pict>
            <v:rect id="Rectangle 3" o:spid="_x0000_s4097" style="position:absolute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" o:allowincell="f" filled="f" stroked="f">
              <v:textbox style="layout-flow:vertical;mso-layout-flow-alt:bottom-to-top;mso-fit-shape-to-text:t">
                <w:txbxContent>
                  <w:p w:rsidR="005D2BEC" w:rsidRDefault="005D2BEC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 w:rsidR="00491BAB" w:rsidRPr="00491BAB">
                      <w:fldChar w:fldCharType="begin"/>
                    </w:r>
                    <w:r>
                      <w:instrText xml:space="preserve"> PAGE    \* MERGEFORMAT </w:instrText>
                    </w:r>
                    <w:r w:rsidR="00491BAB" w:rsidRPr="00491BAB">
                      <w:fldChar w:fldCharType="separate"/>
                    </w:r>
                    <w:r w:rsidR="000C3D44" w:rsidRPr="000C3D4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491BA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593"/>
    <w:multiLevelType w:val="hybridMultilevel"/>
    <w:tmpl w:val="A2CE3636"/>
    <w:lvl w:ilvl="0" w:tplc="670E0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85F"/>
    <w:multiLevelType w:val="hybridMultilevel"/>
    <w:tmpl w:val="DC367D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B7115"/>
    <w:multiLevelType w:val="hybridMultilevel"/>
    <w:tmpl w:val="F7A041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5A60EB7"/>
    <w:multiLevelType w:val="hybridMultilevel"/>
    <w:tmpl w:val="F19C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F4F0A4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1762"/>
    <w:multiLevelType w:val="hybridMultilevel"/>
    <w:tmpl w:val="766A4E2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32400"/>
    <w:multiLevelType w:val="hybridMultilevel"/>
    <w:tmpl w:val="8312DB30"/>
    <w:lvl w:ilvl="0" w:tplc="4B78A9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188A"/>
    <w:rsid w:val="00001D60"/>
    <w:rsid w:val="00011923"/>
    <w:rsid w:val="000123A2"/>
    <w:rsid w:val="00017AC5"/>
    <w:rsid w:val="000216E3"/>
    <w:rsid w:val="000229E8"/>
    <w:rsid w:val="0002740E"/>
    <w:rsid w:val="00033646"/>
    <w:rsid w:val="000369FB"/>
    <w:rsid w:val="0004426A"/>
    <w:rsid w:val="0005396D"/>
    <w:rsid w:val="00056C52"/>
    <w:rsid w:val="00060CF0"/>
    <w:rsid w:val="00065768"/>
    <w:rsid w:val="000674C8"/>
    <w:rsid w:val="000763FD"/>
    <w:rsid w:val="00080622"/>
    <w:rsid w:val="00083466"/>
    <w:rsid w:val="000846EB"/>
    <w:rsid w:val="00086E07"/>
    <w:rsid w:val="000A2177"/>
    <w:rsid w:val="000B2719"/>
    <w:rsid w:val="000B791D"/>
    <w:rsid w:val="000C1B08"/>
    <w:rsid w:val="000C3D44"/>
    <w:rsid w:val="000D23FC"/>
    <w:rsid w:val="000E0A43"/>
    <w:rsid w:val="000E0DC9"/>
    <w:rsid w:val="000E615B"/>
    <w:rsid w:val="000E6E37"/>
    <w:rsid w:val="000F5B9A"/>
    <w:rsid w:val="00101911"/>
    <w:rsid w:val="00111ABA"/>
    <w:rsid w:val="0011294A"/>
    <w:rsid w:val="001149F4"/>
    <w:rsid w:val="00120A9E"/>
    <w:rsid w:val="0012408F"/>
    <w:rsid w:val="00126E32"/>
    <w:rsid w:val="00127B00"/>
    <w:rsid w:val="001415F0"/>
    <w:rsid w:val="001623E0"/>
    <w:rsid w:val="00166FD8"/>
    <w:rsid w:val="00170DF6"/>
    <w:rsid w:val="00175F80"/>
    <w:rsid w:val="00177AE5"/>
    <w:rsid w:val="001851F9"/>
    <w:rsid w:val="00192250"/>
    <w:rsid w:val="00193963"/>
    <w:rsid w:val="00197816"/>
    <w:rsid w:val="001C0A7A"/>
    <w:rsid w:val="001D50C4"/>
    <w:rsid w:val="001E06FB"/>
    <w:rsid w:val="001E12A6"/>
    <w:rsid w:val="001E1383"/>
    <w:rsid w:val="001E265B"/>
    <w:rsid w:val="001E42F6"/>
    <w:rsid w:val="001F52FA"/>
    <w:rsid w:val="00202D13"/>
    <w:rsid w:val="002148C8"/>
    <w:rsid w:val="002151B7"/>
    <w:rsid w:val="0023055D"/>
    <w:rsid w:val="002334C5"/>
    <w:rsid w:val="00233BD5"/>
    <w:rsid w:val="00247BF7"/>
    <w:rsid w:val="0027327F"/>
    <w:rsid w:val="00273A25"/>
    <w:rsid w:val="00277191"/>
    <w:rsid w:val="00296978"/>
    <w:rsid w:val="002979C2"/>
    <w:rsid w:val="00297E3A"/>
    <w:rsid w:val="002A0588"/>
    <w:rsid w:val="002C142F"/>
    <w:rsid w:val="002C21A8"/>
    <w:rsid w:val="002C47A9"/>
    <w:rsid w:val="002D4223"/>
    <w:rsid w:val="002D4643"/>
    <w:rsid w:val="002D7323"/>
    <w:rsid w:val="002E0E71"/>
    <w:rsid w:val="002E1F53"/>
    <w:rsid w:val="002E219F"/>
    <w:rsid w:val="002F195F"/>
    <w:rsid w:val="002F7037"/>
    <w:rsid w:val="0032326F"/>
    <w:rsid w:val="00335500"/>
    <w:rsid w:val="0034605E"/>
    <w:rsid w:val="0034667D"/>
    <w:rsid w:val="003467A7"/>
    <w:rsid w:val="00351793"/>
    <w:rsid w:val="0035218A"/>
    <w:rsid w:val="0035644F"/>
    <w:rsid w:val="003675EC"/>
    <w:rsid w:val="0037066D"/>
    <w:rsid w:val="003757D9"/>
    <w:rsid w:val="00381D4B"/>
    <w:rsid w:val="00383726"/>
    <w:rsid w:val="00391864"/>
    <w:rsid w:val="0039594F"/>
    <w:rsid w:val="003B44C6"/>
    <w:rsid w:val="003B4C24"/>
    <w:rsid w:val="003C265E"/>
    <w:rsid w:val="003D5F29"/>
    <w:rsid w:val="003E230F"/>
    <w:rsid w:val="003F5AF2"/>
    <w:rsid w:val="00404D4D"/>
    <w:rsid w:val="00411367"/>
    <w:rsid w:val="004132EF"/>
    <w:rsid w:val="00420A3F"/>
    <w:rsid w:val="004354DC"/>
    <w:rsid w:val="00442C92"/>
    <w:rsid w:val="004454E1"/>
    <w:rsid w:val="00450145"/>
    <w:rsid w:val="00471827"/>
    <w:rsid w:val="00482FE1"/>
    <w:rsid w:val="00486591"/>
    <w:rsid w:val="00486E9D"/>
    <w:rsid w:val="00491BAB"/>
    <w:rsid w:val="0049220A"/>
    <w:rsid w:val="004948AF"/>
    <w:rsid w:val="004A3C59"/>
    <w:rsid w:val="004B1032"/>
    <w:rsid w:val="004B2D19"/>
    <w:rsid w:val="004B3B65"/>
    <w:rsid w:val="004B4764"/>
    <w:rsid w:val="004D0678"/>
    <w:rsid w:val="004E7852"/>
    <w:rsid w:val="004F1BEC"/>
    <w:rsid w:val="004F33AB"/>
    <w:rsid w:val="004F39E0"/>
    <w:rsid w:val="004F3EB4"/>
    <w:rsid w:val="004F707E"/>
    <w:rsid w:val="005102E5"/>
    <w:rsid w:val="005222F4"/>
    <w:rsid w:val="005401BF"/>
    <w:rsid w:val="00540CB4"/>
    <w:rsid w:val="0054178F"/>
    <w:rsid w:val="00542F6B"/>
    <w:rsid w:val="005459C0"/>
    <w:rsid w:val="005461C3"/>
    <w:rsid w:val="00553B00"/>
    <w:rsid w:val="00562378"/>
    <w:rsid w:val="005713D5"/>
    <w:rsid w:val="00571EB8"/>
    <w:rsid w:val="0057319C"/>
    <w:rsid w:val="00581D3C"/>
    <w:rsid w:val="005830F4"/>
    <w:rsid w:val="00586B58"/>
    <w:rsid w:val="005955AC"/>
    <w:rsid w:val="005B095B"/>
    <w:rsid w:val="005B1AB7"/>
    <w:rsid w:val="005B3AB3"/>
    <w:rsid w:val="005B526A"/>
    <w:rsid w:val="005B5C67"/>
    <w:rsid w:val="005B624D"/>
    <w:rsid w:val="005C2438"/>
    <w:rsid w:val="005C32C3"/>
    <w:rsid w:val="005C597D"/>
    <w:rsid w:val="005C7597"/>
    <w:rsid w:val="005D020E"/>
    <w:rsid w:val="005D1790"/>
    <w:rsid w:val="005D2BEC"/>
    <w:rsid w:val="005E1344"/>
    <w:rsid w:val="005E660F"/>
    <w:rsid w:val="005F3036"/>
    <w:rsid w:val="005F4F7C"/>
    <w:rsid w:val="005F5BF9"/>
    <w:rsid w:val="005F614F"/>
    <w:rsid w:val="00603756"/>
    <w:rsid w:val="00605D0C"/>
    <w:rsid w:val="0062169F"/>
    <w:rsid w:val="00624248"/>
    <w:rsid w:val="00626686"/>
    <w:rsid w:val="006402B0"/>
    <w:rsid w:val="0064037E"/>
    <w:rsid w:val="006430B0"/>
    <w:rsid w:val="006457CE"/>
    <w:rsid w:val="006632A3"/>
    <w:rsid w:val="00671DE9"/>
    <w:rsid w:val="00682535"/>
    <w:rsid w:val="006901E3"/>
    <w:rsid w:val="006A2E96"/>
    <w:rsid w:val="006A310C"/>
    <w:rsid w:val="006A3CA0"/>
    <w:rsid w:val="006A7287"/>
    <w:rsid w:val="006E4B70"/>
    <w:rsid w:val="006F02CC"/>
    <w:rsid w:val="0070656E"/>
    <w:rsid w:val="00712436"/>
    <w:rsid w:val="0071261E"/>
    <w:rsid w:val="00720B5C"/>
    <w:rsid w:val="00727545"/>
    <w:rsid w:val="007328A2"/>
    <w:rsid w:val="00734278"/>
    <w:rsid w:val="00743181"/>
    <w:rsid w:val="0074705D"/>
    <w:rsid w:val="00751155"/>
    <w:rsid w:val="00760CA4"/>
    <w:rsid w:val="0076188A"/>
    <w:rsid w:val="00762AF3"/>
    <w:rsid w:val="00781E33"/>
    <w:rsid w:val="00794EE8"/>
    <w:rsid w:val="007A13F4"/>
    <w:rsid w:val="007B00E2"/>
    <w:rsid w:val="007B19AA"/>
    <w:rsid w:val="007B1B0E"/>
    <w:rsid w:val="007C073A"/>
    <w:rsid w:val="007C5D2F"/>
    <w:rsid w:val="007D3FE9"/>
    <w:rsid w:val="007D748C"/>
    <w:rsid w:val="007D79A8"/>
    <w:rsid w:val="007E3DF3"/>
    <w:rsid w:val="007F4CBA"/>
    <w:rsid w:val="00806D6E"/>
    <w:rsid w:val="008127C9"/>
    <w:rsid w:val="008140F6"/>
    <w:rsid w:val="00816A88"/>
    <w:rsid w:val="00817780"/>
    <w:rsid w:val="0082060A"/>
    <w:rsid w:val="00820EB3"/>
    <w:rsid w:val="00823814"/>
    <w:rsid w:val="00824D08"/>
    <w:rsid w:val="008325EA"/>
    <w:rsid w:val="00832B45"/>
    <w:rsid w:val="00837067"/>
    <w:rsid w:val="00851816"/>
    <w:rsid w:val="00852B7E"/>
    <w:rsid w:val="008555C3"/>
    <w:rsid w:val="00860859"/>
    <w:rsid w:val="00864451"/>
    <w:rsid w:val="008662BF"/>
    <w:rsid w:val="00870188"/>
    <w:rsid w:val="00870899"/>
    <w:rsid w:val="00880E64"/>
    <w:rsid w:val="00881272"/>
    <w:rsid w:val="00894D59"/>
    <w:rsid w:val="008A3C28"/>
    <w:rsid w:val="008A5FF0"/>
    <w:rsid w:val="008C4689"/>
    <w:rsid w:val="008C4E32"/>
    <w:rsid w:val="008C59D5"/>
    <w:rsid w:val="008D70B9"/>
    <w:rsid w:val="008E485C"/>
    <w:rsid w:val="008E5A54"/>
    <w:rsid w:val="008E617B"/>
    <w:rsid w:val="00902917"/>
    <w:rsid w:val="00913B4B"/>
    <w:rsid w:val="009268A2"/>
    <w:rsid w:val="00933539"/>
    <w:rsid w:val="00943818"/>
    <w:rsid w:val="00951D10"/>
    <w:rsid w:val="009527F7"/>
    <w:rsid w:val="00955D9F"/>
    <w:rsid w:val="00957B54"/>
    <w:rsid w:val="0096684F"/>
    <w:rsid w:val="009716BC"/>
    <w:rsid w:val="00977F9A"/>
    <w:rsid w:val="009844F2"/>
    <w:rsid w:val="0099388E"/>
    <w:rsid w:val="009A13EF"/>
    <w:rsid w:val="009A477F"/>
    <w:rsid w:val="009B0490"/>
    <w:rsid w:val="009B0987"/>
    <w:rsid w:val="009B4B52"/>
    <w:rsid w:val="009B69B7"/>
    <w:rsid w:val="009C57A0"/>
    <w:rsid w:val="009D1931"/>
    <w:rsid w:val="009D4973"/>
    <w:rsid w:val="009F7A8F"/>
    <w:rsid w:val="009F7D88"/>
    <w:rsid w:val="00A01987"/>
    <w:rsid w:val="00A01DDF"/>
    <w:rsid w:val="00A02DF4"/>
    <w:rsid w:val="00A0655C"/>
    <w:rsid w:val="00A1253B"/>
    <w:rsid w:val="00A15995"/>
    <w:rsid w:val="00A15CEB"/>
    <w:rsid w:val="00A20611"/>
    <w:rsid w:val="00A25006"/>
    <w:rsid w:val="00A30E2D"/>
    <w:rsid w:val="00A3109D"/>
    <w:rsid w:val="00A34DB3"/>
    <w:rsid w:val="00A4059F"/>
    <w:rsid w:val="00A45C4D"/>
    <w:rsid w:val="00A463DA"/>
    <w:rsid w:val="00A51739"/>
    <w:rsid w:val="00A52584"/>
    <w:rsid w:val="00A75EAA"/>
    <w:rsid w:val="00A85ED5"/>
    <w:rsid w:val="00AA34B9"/>
    <w:rsid w:val="00AB74B0"/>
    <w:rsid w:val="00AC4A0E"/>
    <w:rsid w:val="00AD343C"/>
    <w:rsid w:val="00AD52E1"/>
    <w:rsid w:val="00AD6388"/>
    <w:rsid w:val="00AE2CEE"/>
    <w:rsid w:val="00AE3258"/>
    <w:rsid w:val="00AF3963"/>
    <w:rsid w:val="00AF684F"/>
    <w:rsid w:val="00AF7722"/>
    <w:rsid w:val="00B0037D"/>
    <w:rsid w:val="00B103C6"/>
    <w:rsid w:val="00B21FA9"/>
    <w:rsid w:val="00B24705"/>
    <w:rsid w:val="00B303ED"/>
    <w:rsid w:val="00B338A0"/>
    <w:rsid w:val="00B376A4"/>
    <w:rsid w:val="00B54439"/>
    <w:rsid w:val="00B54E46"/>
    <w:rsid w:val="00B57A8A"/>
    <w:rsid w:val="00B63123"/>
    <w:rsid w:val="00B7305A"/>
    <w:rsid w:val="00B74FDE"/>
    <w:rsid w:val="00B75D8A"/>
    <w:rsid w:val="00B80E9C"/>
    <w:rsid w:val="00B85816"/>
    <w:rsid w:val="00B86F7C"/>
    <w:rsid w:val="00BA2501"/>
    <w:rsid w:val="00BA4236"/>
    <w:rsid w:val="00BB37A2"/>
    <w:rsid w:val="00BC1133"/>
    <w:rsid w:val="00BC72AB"/>
    <w:rsid w:val="00BD4BA8"/>
    <w:rsid w:val="00BD4F87"/>
    <w:rsid w:val="00BE6254"/>
    <w:rsid w:val="00BF020E"/>
    <w:rsid w:val="00C0788A"/>
    <w:rsid w:val="00C108D9"/>
    <w:rsid w:val="00C153E6"/>
    <w:rsid w:val="00C16615"/>
    <w:rsid w:val="00C16934"/>
    <w:rsid w:val="00C22FA8"/>
    <w:rsid w:val="00C32EAA"/>
    <w:rsid w:val="00C33A0D"/>
    <w:rsid w:val="00C33ADF"/>
    <w:rsid w:val="00C44F3E"/>
    <w:rsid w:val="00C457FC"/>
    <w:rsid w:val="00C62ECF"/>
    <w:rsid w:val="00C63343"/>
    <w:rsid w:val="00C80A63"/>
    <w:rsid w:val="00C81E3A"/>
    <w:rsid w:val="00C916E6"/>
    <w:rsid w:val="00C94C3D"/>
    <w:rsid w:val="00CA71CB"/>
    <w:rsid w:val="00CB1C8B"/>
    <w:rsid w:val="00CB405F"/>
    <w:rsid w:val="00CB7379"/>
    <w:rsid w:val="00CD1476"/>
    <w:rsid w:val="00CD3086"/>
    <w:rsid w:val="00CF241E"/>
    <w:rsid w:val="00D05948"/>
    <w:rsid w:val="00D05C59"/>
    <w:rsid w:val="00D071A0"/>
    <w:rsid w:val="00D142E3"/>
    <w:rsid w:val="00D1472C"/>
    <w:rsid w:val="00D3046F"/>
    <w:rsid w:val="00D341F1"/>
    <w:rsid w:val="00D54E60"/>
    <w:rsid w:val="00D66BC9"/>
    <w:rsid w:val="00D71327"/>
    <w:rsid w:val="00D74DEA"/>
    <w:rsid w:val="00D80326"/>
    <w:rsid w:val="00D80692"/>
    <w:rsid w:val="00D86174"/>
    <w:rsid w:val="00D863A2"/>
    <w:rsid w:val="00D87144"/>
    <w:rsid w:val="00D9708E"/>
    <w:rsid w:val="00DA0116"/>
    <w:rsid w:val="00DA4C19"/>
    <w:rsid w:val="00DA50A4"/>
    <w:rsid w:val="00DB1243"/>
    <w:rsid w:val="00DB140A"/>
    <w:rsid w:val="00DB605D"/>
    <w:rsid w:val="00DB7CF3"/>
    <w:rsid w:val="00DC12CB"/>
    <w:rsid w:val="00DC3595"/>
    <w:rsid w:val="00DD71F7"/>
    <w:rsid w:val="00DE0D8F"/>
    <w:rsid w:val="00DE213A"/>
    <w:rsid w:val="00DE2205"/>
    <w:rsid w:val="00DE2B45"/>
    <w:rsid w:val="00DE6961"/>
    <w:rsid w:val="00DE7817"/>
    <w:rsid w:val="00DF1D90"/>
    <w:rsid w:val="00E044D4"/>
    <w:rsid w:val="00E07478"/>
    <w:rsid w:val="00E07D98"/>
    <w:rsid w:val="00E07E25"/>
    <w:rsid w:val="00E116EC"/>
    <w:rsid w:val="00E12212"/>
    <w:rsid w:val="00E1221C"/>
    <w:rsid w:val="00E16778"/>
    <w:rsid w:val="00E221EA"/>
    <w:rsid w:val="00E36185"/>
    <w:rsid w:val="00E46F83"/>
    <w:rsid w:val="00E56DF6"/>
    <w:rsid w:val="00E718F5"/>
    <w:rsid w:val="00E72819"/>
    <w:rsid w:val="00E729D4"/>
    <w:rsid w:val="00E72ED8"/>
    <w:rsid w:val="00E75CA1"/>
    <w:rsid w:val="00EA5F69"/>
    <w:rsid w:val="00EB00AF"/>
    <w:rsid w:val="00EB3CFF"/>
    <w:rsid w:val="00EB69A9"/>
    <w:rsid w:val="00EB74E9"/>
    <w:rsid w:val="00EC1A71"/>
    <w:rsid w:val="00EC2711"/>
    <w:rsid w:val="00EC2CC8"/>
    <w:rsid w:val="00EE3CA1"/>
    <w:rsid w:val="00EE5E88"/>
    <w:rsid w:val="00EF4AF0"/>
    <w:rsid w:val="00F167A4"/>
    <w:rsid w:val="00F23E64"/>
    <w:rsid w:val="00F40BDC"/>
    <w:rsid w:val="00F5401A"/>
    <w:rsid w:val="00F55633"/>
    <w:rsid w:val="00F71806"/>
    <w:rsid w:val="00F71E73"/>
    <w:rsid w:val="00F737D7"/>
    <w:rsid w:val="00F745FE"/>
    <w:rsid w:val="00F833F1"/>
    <w:rsid w:val="00F840F3"/>
    <w:rsid w:val="00F85E3C"/>
    <w:rsid w:val="00F97C11"/>
    <w:rsid w:val="00FA5852"/>
    <w:rsid w:val="00FC120A"/>
    <w:rsid w:val="00FC7E79"/>
    <w:rsid w:val="00FD14E3"/>
    <w:rsid w:val="00FD773C"/>
    <w:rsid w:val="00FE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A"/>
    <w:rPr>
      <w:rFonts w:eastAsiaTheme="minorEastAsia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188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rsid w:val="0076188A"/>
    <w:rPr>
      <w:rFonts w:ascii="Arial" w:eastAsia="Times New Roman" w:hAnsi="Arial" w:cs="Arial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A"/>
    <w:rPr>
      <w:rFonts w:ascii="Tahoma" w:eastAsiaTheme="minorEastAsia" w:hAnsi="Tahoma" w:cs="Tahoma"/>
      <w:sz w:val="16"/>
      <w:szCs w:val="16"/>
      <w:lang w:eastAsia="sq-AL"/>
    </w:rPr>
  </w:style>
  <w:style w:type="character" w:styleId="Hyperlink">
    <w:name w:val="Hyperlink"/>
    <w:basedOn w:val="DefaultParagraphFont"/>
    <w:uiPriority w:val="99"/>
    <w:unhideWhenUsed/>
    <w:rsid w:val="007618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0B9"/>
    <w:pPr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2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EC"/>
    <w:rPr>
      <w:rFonts w:eastAsiaTheme="minorEastAsia"/>
      <w:lang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A"/>
    <w:rPr>
      <w:rFonts w:eastAsiaTheme="minorEastAsia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188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rsid w:val="0076188A"/>
    <w:rPr>
      <w:rFonts w:ascii="Arial" w:eastAsia="Times New Roman" w:hAnsi="Arial" w:cs="Arial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A"/>
    <w:rPr>
      <w:rFonts w:ascii="Tahoma" w:eastAsiaTheme="minorEastAsia" w:hAnsi="Tahoma" w:cs="Tahoma"/>
      <w:sz w:val="16"/>
      <w:szCs w:val="16"/>
      <w:lang w:eastAsia="sq-AL"/>
    </w:rPr>
  </w:style>
  <w:style w:type="character" w:styleId="Hyperlink">
    <w:name w:val="Hyperlink"/>
    <w:basedOn w:val="DefaultParagraphFont"/>
    <w:uiPriority w:val="99"/>
    <w:unhideWhenUsed/>
    <w:rsid w:val="007618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0B9"/>
    <w:pPr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2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EC"/>
    <w:rPr>
      <w:rFonts w:eastAsiaTheme="minorEastAsia"/>
      <w:lang w:eastAsia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jila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Bajram.Kosumi</dc:creator>
  <cp:lastModifiedBy>Rektor</cp:lastModifiedBy>
  <cp:revision>32</cp:revision>
  <dcterms:created xsi:type="dcterms:W3CDTF">2017-03-11T08:04:00Z</dcterms:created>
  <dcterms:modified xsi:type="dcterms:W3CDTF">2017-03-11T08:46:00Z</dcterms:modified>
</cp:coreProperties>
</file>